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1542"/>
        <w:gridCol w:w="1330"/>
        <w:gridCol w:w="2842"/>
        <w:gridCol w:w="75"/>
        <w:gridCol w:w="1189"/>
        <w:gridCol w:w="883"/>
        <w:gridCol w:w="1427"/>
      </w:tblGrid>
      <w:tr w:rsidR="000A2018" w:rsidRPr="00FF271A" w:rsidTr="00330504">
        <w:trPr>
          <w:trHeight w:val="425"/>
        </w:trPr>
        <w:tc>
          <w:tcPr>
            <w:tcW w:w="1543" w:type="dxa"/>
            <w:vMerge w:val="restart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EC57E3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BİLGİ</w:t>
            </w: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-Kuramsal</w:t>
            </w:r>
          </w:p>
          <w:p w:rsidR="000A2018" w:rsidRPr="00FF271A" w:rsidRDefault="000A2018" w:rsidP="00EC57E3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-</w:t>
            </w:r>
            <w:r w:rsidR="00EC57E3" w:rsidRPr="00FF271A">
              <w:rPr>
                <w:sz w:val="24"/>
                <w:szCs w:val="24"/>
              </w:rPr>
              <w:t>Olgusal</w:t>
            </w:r>
          </w:p>
        </w:tc>
        <w:tc>
          <w:tcPr>
            <w:tcW w:w="4467" w:type="dxa"/>
            <w:gridSpan w:val="3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PROGRAM ÖĞRENME ÇIKTILARI</w:t>
            </w:r>
          </w:p>
        </w:tc>
        <w:tc>
          <w:tcPr>
            <w:tcW w:w="883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TYYÇ</w:t>
            </w:r>
          </w:p>
        </w:tc>
        <w:tc>
          <w:tcPr>
            <w:tcW w:w="1064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TAY</w:t>
            </w:r>
          </w:p>
        </w:tc>
      </w:tr>
      <w:tr w:rsidR="00E72EE4" w:rsidRPr="00FF271A" w:rsidTr="00330504">
        <w:trPr>
          <w:trHeight w:val="275"/>
        </w:trPr>
        <w:tc>
          <w:tcPr>
            <w:tcW w:w="1543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E72EE4" w:rsidRPr="00FF271A" w:rsidRDefault="00E72EE4" w:rsidP="00492D18">
            <w:pPr>
              <w:jc w:val="both"/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1.</w:t>
            </w:r>
            <w:r w:rsidR="008E58CB" w:rsidRPr="00FF271A">
              <w:rPr>
                <w:rFonts w:cs="Times New Roman"/>
                <w:sz w:val="24"/>
                <w:szCs w:val="24"/>
              </w:rPr>
              <w:t>Ebelik</w:t>
            </w:r>
            <w:r w:rsidRPr="00FF271A">
              <w:rPr>
                <w:rFonts w:cs="Times New Roman"/>
                <w:sz w:val="24"/>
                <w:szCs w:val="24"/>
              </w:rPr>
              <w:t xml:space="preserve"> uygulamalarında kanıta dayalı </w:t>
            </w:r>
            <w:r w:rsidR="00B36A01" w:rsidRPr="00FF271A">
              <w:rPr>
                <w:rFonts w:cs="Times New Roman"/>
                <w:sz w:val="24"/>
                <w:szCs w:val="24"/>
              </w:rPr>
              <w:t>verilerden</w:t>
            </w:r>
            <w:r w:rsidRPr="00FF271A">
              <w:rPr>
                <w:rFonts w:cs="Times New Roman"/>
                <w:sz w:val="24"/>
                <w:szCs w:val="24"/>
              </w:rPr>
              <w:t xml:space="preserve"> yararlan</w:t>
            </w:r>
            <w:r w:rsidR="00492D18">
              <w:rPr>
                <w:rFonts w:cs="Times New Roman"/>
                <w:sz w:val="24"/>
                <w:szCs w:val="24"/>
              </w:rPr>
              <w:t>ır.</w:t>
            </w:r>
          </w:p>
        </w:tc>
        <w:tc>
          <w:tcPr>
            <w:tcW w:w="883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72EE4" w:rsidRPr="00FF271A" w:rsidTr="00330504">
        <w:trPr>
          <w:trHeight w:val="265"/>
        </w:trPr>
        <w:tc>
          <w:tcPr>
            <w:tcW w:w="1543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E72EE4" w:rsidRPr="00FF271A" w:rsidRDefault="00E72EE4" w:rsidP="004630D2">
            <w:pPr>
              <w:jc w:val="both"/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2.</w:t>
            </w:r>
            <w:r w:rsidR="008E58CB" w:rsidRPr="00FF271A">
              <w:rPr>
                <w:rFonts w:cs="Times New Roman"/>
                <w:sz w:val="24"/>
                <w:szCs w:val="24"/>
              </w:rPr>
              <w:t>Ebeliği</w:t>
            </w:r>
            <w:r w:rsidRPr="00FF271A">
              <w:rPr>
                <w:rFonts w:cs="Times New Roman"/>
                <w:sz w:val="24"/>
                <w:szCs w:val="24"/>
              </w:rPr>
              <w:t xml:space="preserve"> uygulamalarına eleştirel gözle bakabilir.</w:t>
            </w:r>
          </w:p>
        </w:tc>
        <w:tc>
          <w:tcPr>
            <w:tcW w:w="883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72EE4" w:rsidRPr="00FF271A" w:rsidTr="00330504">
        <w:trPr>
          <w:trHeight w:val="265"/>
        </w:trPr>
        <w:tc>
          <w:tcPr>
            <w:tcW w:w="1543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E72EE4" w:rsidRPr="00FF271A" w:rsidRDefault="00E72EE4" w:rsidP="004630D2">
            <w:pPr>
              <w:jc w:val="both"/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3.</w:t>
            </w:r>
            <w:r w:rsidR="008E58CB" w:rsidRPr="00FF271A">
              <w:rPr>
                <w:rFonts w:cs="Times New Roman"/>
                <w:sz w:val="24"/>
                <w:szCs w:val="24"/>
              </w:rPr>
              <w:t>Ebelik</w:t>
            </w:r>
            <w:r w:rsidRPr="00FF271A">
              <w:rPr>
                <w:rFonts w:cs="Times New Roman"/>
                <w:sz w:val="24"/>
                <w:szCs w:val="24"/>
              </w:rPr>
              <w:t xml:space="preserve"> hizmetlerinde bakımın kalitesini artırmada yeni fikirler üretebilir. </w:t>
            </w:r>
          </w:p>
        </w:tc>
        <w:tc>
          <w:tcPr>
            <w:tcW w:w="883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72EE4" w:rsidRPr="00FF271A" w:rsidTr="00330504">
        <w:trPr>
          <w:trHeight w:val="265"/>
        </w:trPr>
        <w:tc>
          <w:tcPr>
            <w:tcW w:w="1543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E72EE4" w:rsidRPr="00FF271A" w:rsidRDefault="00E72EE4" w:rsidP="004630D2">
            <w:pPr>
              <w:jc w:val="both"/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4.</w:t>
            </w:r>
            <w:r w:rsidR="008E58CB" w:rsidRPr="00FF271A">
              <w:rPr>
                <w:rFonts w:cs="Times New Roman"/>
                <w:sz w:val="24"/>
                <w:szCs w:val="24"/>
              </w:rPr>
              <w:t>Ebelik</w:t>
            </w:r>
            <w:r w:rsidRPr="00FF271A">
              <w:rPr>
                <w:rFonts w:cs="Times New Roman"/>
                <w:sz w:val="24"/>
                <w:szCs w:val="24"/>
              </w:rPr>
              <w:t xml:space="preserve"> alanında bilimsel araştırma yapabilmesi için yeterli düzeyde istatistik ve araştırma metodolojisi açıklayabilir. </w:t>
            </w:r>
          </w:p>
        </w:tc>
        <w:tc>
          <w:tcPr>
            <w:tcW w:w="883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E72EE4" w:rsidRPr="00FF271A" w:rsidTr="00330504">
        <w:trPr>
          <w:trHeight w:val="265"/>
        </w:trPr>
        <w:tc>
          <w:tcPr>
            <w:tcW w:w="1543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E72EE4" w:rsidRPr="00FF271A" w:rsidRDefault="00E72EE4" w:rsidP="00492D18">
            <w:pPr>
              <w:jc w:val="both"/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5.</w:t>
            </w:r>
            <w:r w:rsidRPr="00FF271A">
              <w:rPr>
                <w:sz w:val="24"/>
                <w:szCs w:val="24"/>
              </w:rPr>
              <w:t xml:space="preserve"> </w:t>
            </w:r>
            <w:r w:rsidRPr="00FF271A">
              <w:rPr>
                <w:rFonts w:cs="Times New Roman"/>
                <w:sz w:val="24"/>
                <w:szCs w:val="24"/>
              </w:rPr>
              <w:t xml:space="preserve">Uzmanlık alanı ile ilgili kavramları profesyonel </w:t>
            </w:r>
            <w:r w:rsidR="008E58CB" w:rsidRPr="00FF271A">
              <w:rPr>
                <w:rFonts w:cs="Times New Roman"/>
                <w:sz w:val="24"/>
                <w:szCs w:val="24"/>
              </w:rPr>
              <w:t>ebelik</w:t>
            </w:r>
            <w:r w:rsidRPr="00FF271A">
              <w:rPr>
                <w:rFonts w:cs="Times New Roman"/>
                <w:sz w:val="24"/>
                <w:szCs w:val="24"/>
              </w:rPr>
              <w:t xml:space="preserve"> kavramları ile bağdaştırarak tartış</w:t>
            </w:r>
            <w:r w:rsidR="00492D18">
              <w:rPr>
                <w:rFonts w:cs="Times New Roman"/>
                <w:sz w:val="24"/>
                <w:szCs w:val="24"/>
              </w:rPr>
              <w:t>ı</w:t>
            </w:r>
            <w:r w:rsidRPr="00FF271A">
              <w:rPr>
                <w:rFonts w:cs="Times New Roman"/>
                <w:sz w:val="24"/>
                <w:szCs w:val="24"/>
              </w:rPr>
              <w:t>r.</w:t>
            </w:r>
          </w:p>
        </w:tc>
        <w:tc>
          <w:tcPr>
            <w:tcW w:w="883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2,3</w:t>
            </w:r>
          </w:p>
        </w:tc>
      </w:tr>
      <w:tr w:rsidR="00E72EE4" w:rsidRPr="00FF271A" w:rsidTr="00330504">
        <w:trPr>
          <w:trHeight w:val="265"/>
        </w:trPr>
        <w:tc>
          <w:tcPr>
            <w:tcW w:w="1543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E72EE4" w:rsidRPr="00FF271A" w:rsidRDefault="00E72EE4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E72EE4" w:rsidRPr="00FF271A" w:rsidRDefault="00E72EE4" w:rsidP="00492D18">
            <w:pPr>
              <w:jc w:val="both"/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 xml:space="preserve">6. </w:t>
            </w:r>
            <w:r w:rsidR="006D0F42" w:rsidRPr="00FF271A">
              <w:rPr>
                <w:rFonts w:cs="Arial"/>
                <w:sz w:val="24"/>
                <w:szCs w:val="24"/>
                <w:shd w:val="clear" w:color="auto" w:fill="FFFFFF"/>
              </w:rPr>
              <w:t>Kadın sağlığı</w:t>
            </w:r>
            <w:r w:rsidR="00492D18">
              <w:rPr>
                <w:rFonts w:cs="Arial"/>
                <w:sz w:val="24"/>
                <w:szCs w:val="24"/>
                <w:shd w:val="clear" w:color="auto" w:fill="FFFFFF"/>
              </w:rPr>
              <w:t xml:space="preserve">, </w:t>
            </w:r>
            <w:r w:rsidR="00492D18" w:rsidRPr="00FF271A">
              <w:rPr>
                <w:rFonts w:cs="Arial"/>
                <w:sz w:val="24"/>
                <w:szCs w:val="24"/>
                <w:shd w:val="clear" w:color="auto" w:fill="FFFFFF"/>
              </w:rPr>
              <w:t>prekonsepsiyonel dönemden başlayıp, doğum öncesi,</w:t>
            </w:r>
            <w:r w:rsidR="00492D18" w:rsidRPr="00FF271A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="00492D18" w:rsidRPr="00FF271A">
              <w:rPr>
                <w:rFonts w:cs="Arial"/>
                <w:sz w:val="24"/>
                <w:szCs w:val="24"/>
              </w:rPr>
              <w:br/>
            </w:r>
            <w:r w:rsidR="00492D18">
              <w:rPr>
                <w:rFonts w:cs="Arial"/>
                <w:sz w:val="24"/>
                <w:szCs w:val="24"/>
                <w:shd w:val="clear" w:color="auto" w:fill="FFFFFF"/>
              </w:rPr>
              <w:t xml:space="preserve"> doğum, doğum sonrası, </w:t>
            </w:r>
            <w:r w:rsidR="006D0F42" w:rsidRPr="00FF271A">
              <w:rPr>
                <w:rFonts w:cs="Arial"/>
                <w:sz w:val="24"/>
                <w:szCs w:val="24"/>
                <w:shd w:val="clear" w:color="auto" w:fill="FFFFFF"/>
              </w:rPr>
              <w:t>0-6 yaş çocuk sağlığı ve sorunları, toplumsal düzeyde bulaşıcı hastalık</w:t>
            </w:r>
            <w:r w:rsidR="00492D18">
              <w:rPr>
                <w:rFonts w:cs="Arial"/>
                <w:sz w:val="24"/>
                <w:szCs w:val="24"/>
                <w:shd w:val="clear" w:color="auto" w:fill="FFFFFF"/>
              </w:rPr>
              <w:t xml:space="preserve"> </w:t>
            </w:r>
            <w:r w:rsidRPr="00FF271A">
              <w:rPr>
                <w:rFonts w:cs="Times New Roman"/>
                <w:sz w:val="24"/>
                <w:szCs w:val="24"/>
              </w:rPr>
              <w:t xml:space="preserve">sorunlarını çözümlemede </w:t>
            </w:r>
            <w:r w:rsidR="008E58CB" w:rsidRPr="00FF271A">
              <w:rPr>
                <w:rFonts w:cs="Times New Roman"/>
                <w:sz w:val="24"/>
                <w:szCs w:val="24"/>
              </w:rPr>
              <w:t>ebelik</w:t>
            </w:r>
            <w:r w:rsidRPr="00FF271A">
              <w:rPr>
                <w:rFonts w:cs="Times New Roman"/>
                <w:sz w:val="24"/>
                <w:szCs w:val="24"/>
              </w:rPr>
              <w:t>teki yeni yaklaşımları kullanabilir.</w:t>
            </w:r>
          </w:p>
        </w:tc>
        <w:tc>
          <w:tcPr>
            <w:tcW w:w="883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1064" w:type="dxa"/>
          </w:tcPr>
          <w:p w:rsidR="00E72EE4" w:rsidRPr="00FF271A" w:rsidRDefault="00E72EE4" w:rsidP="004630D2">
            <w:pPr>
              <w:rPr>
                <w:rFonts w:cs="Times New Roman"/>
                <w:sz w:val="24"/>
                <w:szCs w:val="24"/>
              </w:rPr>
            </w:pPr>
            <w:r w:rsidRPr="00FF271A">
              <w:rPr>
                <w:rFonts w:cs="Times New Roman"/>
                <w:sz w:val="24"/>
                <w:szCs w:val="24"/>
              </w:rPr>
              <w:t>1,2</w:t>
            </w:r>
          </w:p>
        </w:tc>
      </w:tr>
      <w:tr w:rsidR="00492D18" w:rsidRPr="00FF271A" w:rsidTr="00330504">
        <w:tc>
          <w:tcPr>
            <w:tcW w:w="1543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35" w:type="dxa"/>
            <w:gridSpan w:val="3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 xml:space="preserve">TEMEL ALAN </w:t>
            </w:r>
            <w:r w:rsidR="00B36A01" w:rsidRPr="00FF271A">
              <w:rPr>
                <w:sz w:val="24"/>
                <w:szCs w:val="24"/>
              </w:rPr>
              <w:t>YETERLİLİKLERİ</w:t>
            </w:r>
            <w:r w:rsidRPr="00FF271A">
              <w:rPr>
                <w:sz w:val="24"/>
                <w:szCs w:val="24"/>
              </w:rPr>
              <w:t xml:space="preserve"> (TAY)</w:t>
            </w:r>
          </w:p>
        </w:tc>
      </w:tr>
      <w:tr w:rsidR="00492D18" w:rsidRPr="00FF271A" w:rsidTr="00330504">
        <w:trPr>
          <w:trHeight w:val="1230"/>
        </w:trPr>
        <w:tc>
          <w:tcPr>
            <w:tcW w:w="1543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tcBorders>
              <w:bottom w:val="single" w:sz="4" w:space="0" w:color="auto"/>
            </w:tcBorders>
          </w:tcPr>
          <w:p w:rsidR="00C3680F" w:rsidRPr="00FF271A" w:rsidRDefault="00492D18" w:rsidP="00492D18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1.</w:t>
            </w:r>
            <w:r w:rsidR="00C3680F" w:rsidRPr="00FF271A">
              <w:rPr>
                <w:rFonts w:asciiTheme="minorHAnsi" w:hAnsiTheme="minorHAnsi" w:cs="Tahoma"/>
              </w:rPr>
              <w:t>Lisans düzeyi yeterliliklerine dayalı olarak, aynı veya farklı bir alanda bilgilerini uzmanlık düzeyinde geliştir</w:t>
            </w:r>
            <w:r>
              <w:rPr>
                <w:rFonts w:asciiTheme="minorHAnsi" w:hAnsiTheme="minorHAnsi" w:cs="Tahoma"/>
              </w:rPr>
              <w:t>ir</w:t>
            </w:r>
            <w:r w:rsidR="00C3680F" w:rsidRPr="00FF271A">
              <w:rPr>
                <w:rFonts w:asciiTheme="minorHAnsi" w:hAnsiTheme="minorHAnsi" w:cs="Tahoma"/>
              </w:rPr>
              <w:t xml:space="preserve"> ve derinleştir</w:t>
            </w:r>
            <w:r>
              <w:rPr>
                <w:rFonts w:asciiTheme="minorHAnsi" w:hAnsiTheme="minorHAnsi" w:cs="Tahoma"/>
              </w:rPr>
              <w:t>ir</w:t>
            </w:r>
            <w:r w:rsidR="00C3680F" w:rsidRPr="00FF271A">
              <w:rPr>
                <w:rFonts w:asciiTheme="minorHAnsi" w:hAnsiTheme="minorHAnsi" w:cs="Tahoma"/>
              </w:rPr>
              <w:t>.</w:t>
            </w:r>
          </w:p>
          <w:p w:rsidR="002A182A" w:rsidRPr="00FF271A" w:rsidRDefault="00492D18" w:rsidP="00492D18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</w:rPr>
              <w:t>2.</w:t>
            </w:r>
            <w:r w:rsidR="00C3680F" w:rsidRPr="00FF271A">
              <w:rPr>
                <w:rFonts w:asciiTheme="minorHAnsi" w:hAnsiTheme="minorHAnsi" w:cs="Tahoma"/>
              </w:rPr>
              <w:t>Alanının ilişkili olduğu disiplinler arası etkileşimi kavra</w:t>
            </w:r>
            <w:r>
              <w:rPr>
                <w:rFonts w:asciiTheme="minorHAnsi" w:hAnsiTheme="minorHAnsi" w:cs="Tahoma"/>
              </w:rPr>
              <w:t>r.</w:t>
            </w:r>
          </w:p>
        </w:tc>
        <w:tc>
          <w:tcPr>
            <w:tcW w:w="3335" w:type="dxa"/>
            <w:gridSpan w:val="3"/>
            <w:tcBorders>
              <w:bottom w:val="single" w:sz="4" w:space="0" w:color="auto"/>
            </w:tcBorders>
          </w:tcPr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1-</w:t>
            </w:r>
            <w:r w:rsidRPr="00FF271A">
              <w:rPr>
                <w:rFonts w:asciiTheme="minorHAnsi" w:hAnsiTheme="minorHAnsi" w:cs="Tahoma"/>
              </w:rPr>
              <w:t>Lisans düzeyi yeterliliklerine dayalı olarak sağlık alanında uzmanlık düzeyinde güncel bilgilere sahiptir, bunları geliştirir ve derinleştirir.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2-</w:t>
            </w:r>
            <w:r w:rsidRPr="00FF271A">
              <w:rPr>
                <w:rFonts w:asciiTheme="minorHAnsi" w:hAnsiTheme="minorHAnsi" w:cs="Tahoma"/>
              </w:rPr>
              <w:t>Sağlık alanında ilişkili olduğu disiplinler arasındaki etkileşimi kavrar ve kullanır.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3-</w:t>
            </w:r>
            <w:r w:rsidRPr="00FF271A">
              <w:rPr>
                <w:rFonts w:asciiTheme="minorHAnsi" w:hAnsiTheme="minorHAnsi" w:cs="Tahoma"/>
              </w:rPr>
              <w:t>Sağlık alanının gerektirdiği düzeyde bilgi teknolojileri, teknik ekipman ve alana özgü olan cihaz ve aletler hakkında bilgi sahibidir.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4-</w:t>
            </w:r>
            <w:r w:rsidRPr="00FF271A">
              <w:rPr>
                <w:rFonts w:asciiTheme="minorHAnsi" w:hAnsiTheme="minorHAnsi" w:cs="Tahoma"/>
              </w:rPr>
              <w:t>Sağlık alanına yönelik yapılan çalışmalarda sürekli olarak kullanılan bir araç olarak istatistik hakkında bilgi sahibidir, ilgili yazılımları etkili kullanır.</w:t>
            </w:r>
          </w:p>
          <w:p w:rsidR="002A182A" w:rsidRPr="00FF271A" w:rsidRDefault="002A182A" w:rsidP="004630D2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jc w:val="both"/>
              <w:rPr>
                <w:rFonts w:asciiTheme="minorHAnsi" w:hAnsiTheme="minorHAnsi"/>
              </w:rPr>
            </w:pPr>
          </w:p>
        </w:tc>
      </w:tr>
      <w:tr w:rsidR="000A2018" w:rsidRPr="00FF271A" w:rsidTr="00330504">
        <w:trPr>
          <w:trHeight w:val="425"/>
        </w:trPr>
        <w:tc>
          <w:tcPr>
            <w:tcW w:w="1543" w:type="dxa"/>
            <w:vMerge w:val="restart"/>
          </w:tcPr>
          <w:p w:rsidR="000A2018" w:rsidRPr="00FF271A" w:rsidRDefault="00EC57E3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lastRenderedPageBreak/>
              <w:t>BECERİLER</w:t>
            </w:r>
          </w:p>
        </w:tc>
        <w:tc>
          <w:tcPr>
            <w:tcW w:w="1331" w:type="dxa"/>
            <w:vMerge w:val="restart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-</w:t>
            </w:r>
            <w:r w:rsidR="00EC57E3" w:rsidRPr="00FF271A">
              <w:rPr>
                <w:sz w:val="24"/>
                <w:szCs w:val="24"/>
              </w:rPr>
              <w:t xml:space="preserve"> Bilişsel</w:t>
            </w:r>
          </w:p>
          <w:p w:rsidR="000A2018" w:rsidRPr="00FF271A" w:rsidRDefault="000A2018" w:rsidP="00EC57E3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-</w:t>
            </w:r>
            <w:r w:rsidR="00EC57E3" w:rsidRPr="00FF271A">
              <w:rPr>
                <w:sz w:val="24"/>
                <w:szCs w:val="24"/>
              </w:rPr>
              <w:t xml:space="preserve">Uygulamalı </w:t>
            </w:r>
          </w:p>
        </w:tc>
        <w:tc>
          <w:tcPr>
            <w:tcW w:w="4467" w:type="dxa"/>
            <w:gridSpan w:val="3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PROGRAM ÖĞRENME ÇIKTILARI</w:t>
            </w:r>
          </w:p>
        </w:tc>
        <w:tc>
          <w:tcPr>
            <w:tcW w:w="883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TYYÇ</w:t>
            </w:r>
          </w:p>
        </w:tc>
        <w:tc>
          <w:tcPr>
            <w:tcW w:w="1064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TAY</w:t>
            </w:r>
          </w:p>
        </w:tc>
      </w:tr>
      <w:tr w:rsidR="002A182A" w:rsidRPr="00FF271A" w:rsidTr="00330504">
        <w:tc>
          <w:tcPr>
            <w:tcW w:w="1543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Align w:val="center"/>
          </w:tcPr>
          <w:p w:rsidR="002A182A" w:rsidRPr="00FF271A" w:rsidRDefault="002A182A" w:rsidP="00492D18">
            <w:pPr>
              <w:ind w:firstLine="75"/>
              <w:jc w:val="both"/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Farklı disiplinlerden ve kendi alanından edindiği temel bilgileri uygulama alanlarında kullanabilir ve verdiği hizmeti değerlendirir.</w:t>
            </w:r>
          </w:p>
        </w:tc>
        <w:tc>
          <w:tcPr>
            <w:tcW w:w="883" w:type="dxa"/>
          </w:tcPr>
          <w:p w:rsidR="002A182A" w:rsidRPr="00FF271A" w:rsidRDefault="002A182A" w:rsidP="004630D2">
            <w:pPr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2</w:t>
            </w:r>
          </w:p>
        </w:tc>
        <w:tc>
          <w:tcPr>
            <w:tcW w:w="1064" w:type="dxa"/>
          </w:tcPr>
          <w:p w:rsidR="002A182A" w:rsidRPr="00FF271A" w:rsidRDefault="002A182A" w:rsidP="004630D2">
            <w:pPr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2</w:t>
            </w:r>
          </w:p>
        </w:tc>
      </w:tr>
      <w:tr w:rsidR="002A182A" w:rsidRPr="00FF271A" w:rsidTr="00330504">
        <w:tc>
          <w:tcPr>
            <w:tcW w:w="1543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Align w:val="center"/>
          </w:tcPr>
          <w:p w:rsidR="002A182A" w:rsidRPr="00FF271A" w:rsidRDefault="002A182A" w:rsidP="00492D18">
            <w:pPr>
              <w:ind w:firstLine="75"/>
              <w:jc w:val="both"/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 xml:space="preserve">Araştırmalardan elde ettiği sonuçları </w:t>
            </w:r>
            <w:r w:rsidR="008E58CB"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Ebelik</w:t>
            </w: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 xml:space="preserve"> uygulamalarına yansıt</w:t>
            </w:r>
            <w:r w:rsidR="00492D18">
              <w:rPr>
                <w:rFonts w:cs="Times New Roman"/>
                <w:sz w:val="24"/>
                <w:szCs w:val="24"/>
                <w:shd w:val="clear" w:color="auto" w:fill="F8F8F8"/>
              </w:rPr>
              <w:t>ır.</w:t>
            </w:r>
          </w:p>
        </w:tc>
        <w:tc>
          <w:tcPr>
            <w:tcW w:w="883" w:type="dxa"/>
          </w:tcPr>
          <w:p w:rsidR="002A182A" w:rsidRPr="00FF271A" w:rsidRDefault="002A182A" w:rsidP="004630D2">
            <w:pPr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1</w:t>
            </w:r>
          </w:p>
        </w:tc>
        <w:tc>
          <w:tcPr>
            <w:tcW w:w="1064" w:type="dxa"/>
          </w:tcPr>
          <w:p w:rsidR="002A182A" w:rsidRPr="00FF271A" w:rsidRDefault="002A182A" w:rsidP="004630D2">
            <w:pPr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1</w:t>
            </w:r>
          </w:p>
        </w:tc>
      </w:tr>
      <w:tr w:rsidR="002A182A" w:rsidRPr="00FF271A" w:rsidTr="00330504">
        <w:tc>
          <w:tcPr>
            <w:tcW w:w="1543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Align w:val="center"/>
          </w:tcPr>
          <w:p w:rsidR="002A182A" w:rsidRPr="00FF271A" w:rsidRDefault="002A182A" w:rsidP="00492D18">
            <w:pPr>
              <w:ind w:firstLine="75"/>
              <w:jc w:val="both"/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Öğrenme ve öğretme stratejilerine uygun sunum yapabilecek eğitim becerisi kazan</w:t>
            </w:r>
            <w:r w:rsidR="00492D18">
              <w:rPr>
                <w:rFonts w:cs="Times New Roman"/>
                <w:sz w:val="24"/>
                <w:szCs w:val="24"/>
                <w:shd w:val="clear" w:color="auto" w:fill="F8F8F8"/>
              </w:rPr>
              <w:t>ır.</w:t>
            </w:r>
          </w:p>
        </w:tc>
        <w:tc>
          <w:tcPr>
            <w:tcW w:w="883" w:type="dxa"/>
          </w:tcPr>
          <w:p w:rsidR="002A182A" w:rsidRPr="00FF271A" w:rsidRDefault="002A182A" w:rsidP="00C927A5">
            <w:pPr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3</w:t>
            </w:r>
          </w:p>
        </w:tc>
        <w:tc>
          <w:tcPr>
            <w:tcW w:w="1064" w:type="dxa"/>
          </w:tcPr>
          <w:p w:rsidR="002A182A" w:rsidRPr="00FF271A" w:rsidRDefault="002A182A" w:rsidP="004630D2">
            <w:pPr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3,4,5,6</w:t>
            </w:r>
          </w:p>
        </w:tc>
      </w:tr>
      <w:tr w:rsidR="002A182A" w:rsidRPr="00FF271A" w:rsidTr="00330504">
        <w:tc>
          <w:tcPr>
            <w:tcW w:w="1543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Align w:val="center"/>
          </w:tcPr>
          <w:p w:rsidR="002A182A" w:rsidRPr="00FF271A" w:rsidRDefault="008E58CB" w:rsidP="004630D2">
            <w:pPr>
              <w:ind w:firstLine="75"/>
              <w:jc w:val="both"/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Ebelik</w:t>
            </w:r>
            <w:r w:rsidR="002A182A" w:rsidRPr="00FF271A">
              <w:rPr>
                <w:rFonts w:cs="Times New Roman"/>
                <w:sz w:val="24"/>
                <w:szCs w:val="24"/>
                <w:shd w:val="clear" w:color="auto" w:fill="F8F8F8"/>
              </w:rPr>
              <w:t xml:space="preserve"> etik kodlarını açıklayabilir ve </w:t>
            </w: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Ebelik</w:t>
            </w:r>
            <w:r w:rsidR="002A182A" w:rsidRPr="00FF271A">
              <w:rPr>
                <w:rFonts w:cs="Times New Roman"/>
                <w:sz w:val="24"/>
                <w:szCs w:val="24"/>
                <w:shd w:val="clear" w:color="auto" w:fill="F8F8F8"/>
              </w:rPr>
              <w:t xml:space="preserve"> uygulamalarına yansıtır.</w:t>
            </w:r>
          </w:p>
        </w:tc>
        <w:tc>
          <w:tcPr>
            <w:tcW w:w="883" w:type="dxa"/>
          </w:tcPr>
          <w:p w:rsidR="002A182A" w:rsidRPr="00FF271A" w:rsidRDefault="002A182A" w:rsidP="004630D2">
            <w:pPr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1</w:t>
            </w:r>
          </w:p>
        </w:tc>
        <w:tc>
          <w:tcPr>
            <w:tcW w:w="1064" w:type="dxa"/>
          </w:tcPr>
          <w:p w:rsidR="002A182A" w:rsidRPr="00FF271A" w:rsidRDefault="002A182A" w:rsidP="004630D2">
            <w:pPr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1</w:t>
            </w:r>
          </w:p>
        </w:tc>
      </w:tr>
      <w:tr w:rsidR="002A182A" w:rsidRPr="00FF271A" w:rsidTr="00330504">
        <w:tc>
          <w:tcPr>
            <w:tcW w:w="1543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vAlign w:val="center"/>
          </w:tcPr>
          <w:p w:rsidR="002A182A" w:rsidRPr="00FF271A" w:rsidRDefault="008E58CB" w:rsidP="00492D18">
            <w:pPr>
              <w:ind w:firstLine="75"/>
              <w:jc w:val="both"/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Ebelik</w:t>
            </w:r>
            <w:r w:rsidR="002A182A" w:rsidRPr="00FF271A">
              <w:rPr>
                <w:rFonts w:cs="Times New Roman"/>
                <w:sz w:val="24"/>
                <w:szCs w:val="24"/>
                <w:shd w:val="clear" w:color="auto" w:fill="F8F8F8"/>
              </w:rPr>
              <w:t xml:space="preserve"> uygulamalarında problem çözme yaklaşımını uygula</w:t>
            </w:r>
            <w:r w:rsidR="00492D18">
              <w:rPr>
                <w:rFonts w:cs="Times New Roman"/>
                <w:sz w:val="24"/>
                <w:szCs w:val="24"/>
                <w:shd w:val="clear" w:color="auto" w:fill="F8F8F8"/>
              </w:rPr>
              <w:t>r.</w:t>
            </w:r>
          </w:p>
        </w:tc>
        <w:tc>
          <w:tcPr>
            <w:tcW w:w="883" w:type="dxa"/>
          </w:tcPr>
          <w:p w:rsidR="002A182A" w:rsidRPr="00FF271A" w:rsidRDefault="002A182A" w:rsidP="004630D2">
            <w:pPr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1,2</w:t>
            </w:r>
          </w:p>
        </w:tc>
        <w:tc>
          <w:tcPr>
            <w:tcW w:w="1064" w:type="dxa"/>
          </w:tcPr>
          <w:p w:rsidR="002A182A" w:rsidRPr="00FF271A" w:rsidRDefault="002A182A" w:rsidP="004630D2">
            <w:pPr>
              <w:rPr>
                <w:rFonts w:cs="Times New Roman"/>
                <w:sz w:val="24"/>
                <w:szCs w:val="24"/>
                <w:shd w:val="clear" w:color="auto" w:fill="F8F8F8"/>
              </w:rPr>
            </w:pPr>
            <w:r w:rsidRPr="00FF271A">
              <w:rPr>
                <w:rFonts w:cs="Times New Roman"/>
                <w:sz w:val="24"/>
                <w:szCs w:val="24"/>
                <w:shd w:val="clear" w:color="auto" w:fill="F8F8F8"/>
              </w:rPr>
              <w:t>1,2</w:t>
            </w:r>
          </w:p>
        </w:tc>
      </w:tr>
      <w:tr w:rsidR="00492D18" w:rsidRPr="00FF271A" w:rsidTr="00330504">
        <w:tc>
          <w:tcPr>
            <w:tcW w:w="1543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335" w:type="dxa"/>
            <w:gridSpan w:val="3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 xml:space="preserve">TEMEL ALAN </w:t>
            </w:r>
            <w:r w:rsidR="00B36A01" w:rsidRPr="00FF271A">
              <w:rPr>
                <w:sz w:val="24"/>
                <w:szCs w:val="24"/>
              </w:rPr>
              <w:t>YETERLİLİKLERİ</w:t>
            </w:r>
            <w:r w:rsidRPr="00FF271A">
              <w:rPr>
                <w:sz w:val="24"/>
                <w:szCs w:val="24"/>
              </w:rPr>
              <w:t xml:space="preserve"> (TAY)</w:t>
            </w:r>
          </w:p>
        </w:tc>
      </w:tr>
      <w:tr w:rsidR="00492D18" w:rsidRPr="00FF271A" w:rsidTr="00330504">
        <w:tc>
          <w:tcPr>
            <w:tcW w:w="1543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2A182A" w:rsidRPr="00FF271A" w:rsidRDefault="002A182A" w:rsidP="000D4FEB">
            <w:pPr>
              <w:rPr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shd w:val="clear" w:color="auto" w:fill="auto"/>
          </w:tcPr>
          <w:p w:rsidR="00C3680F" w:rsidRPr="00FF271A" w:rsidRDefault="00492D18" w:rsidP="00492D18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1.</w:t>
            </w:r>
            <w:r w:rsidR="00C3680F" w:rsidRPr="00FF271A">
              <w:rPr>
                <w:rFonts w:asciiTheme="minorHAnsi" w:hAnsiTheme="minorHAnsi" w:cs="Tahoma"/>
              </w:rPr>
              <w:t>Alanında edindiği uzmanlık düzeyindeki kuramsal ve uygulamalı bilgileri kullan</w:t>
            </w:r>
            <w:r>
              <w:rPr>
                <w:rFonts w:asciiTheme="minorHAnsi" w:hAnsiTheme="minorHAnsi" w:cs="Tahoma"/>
              </w:rPr>
              <w:t>ır</w:t>
            </w:r>
            <w:r w:rsidR="00C3680F" w:rsidRPr="00FF271A">
              <w:rPr>
                <w:rFonts w:asciiTheme="minorHAnsi" w:hAnsiTheme="minorHAnsi" w:cs="Tahoma"/>
              </w:rPr>
              <w:t>.</w:t>
            </w:r>
          </w:p>
          <w:p w:rsidR="00C3680F" w:rsidRPr="00FF271A" w:rsidRDefault="00492D18" w:rsidP="00492D18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2.</w:t>
            </w:r>
            <w:r w:rsidR="00C3680F" w:rsidRPr="00FF271A">
              <w:rPr>
                <w:rFonts w:asciiTheme="minorHAnsi" w:hAnsiTheme="minorHAnsi" w:cs="Tahoma"/>
              </w:rPr>
              <w:t>Alanında edindiği bilgileri farklı disiplin alanlarından gelen bilgilerle bütünleştir</w:t>
            </w:r>
            <w:r>
              <w:rPr>
                <w:rFonts w:asciiTheme="minorHAnsi" w:hAnsiTheme="minorHAnsi" w:cs="Tahoma"/>
              </w:rPr>
              <w:t>ir,</w:t>
            </w:r>
            <w:r w:rsidR="00C3680F" w:rsidRPr="00FF271A">
              <w:rPr>
                <w:rFonts w:asciiTheme="minorHAnsi" w:hAnsiTheme="minorHAnsi" w:cs="Tahoma"/>
              </w:rPr>
              <w:t xml:space="preserve"> yorumla</w:t>
            </w:r>
            <w:r>
              <w:rPr>
                <w:rFonts w:asciiTheme="minorHAnsi" w:hAnsiTheme="minorHAnsi" w:cs="Tahoma"/>
              </w:rPr>
              <w:t>r</w:t>
            </w:r>
            <w:r w:rsidR="00C3680F" w:rsidRPr="00FF271A">
              <w:rPr>
                <w:rFonts w:asciiTheme="minorHAnsi" w:hAnsiTheme="minorHAnsi" w:cs="Tahoma"/>
              </w:rPr>
              <w:t xml:space="preserve"> ve yeni bilgiler oluştur</w:t>
            </w:r>
            <w:r>
              <w:rPr>
                <w:rFonts w:asciiTheme="minorHAnsi" w:hAnsiTheme="minorHAnsi" w:cs="Tahoma"/>
              </w:rPr>
              <w:t>ur.</w:t>
            </w:r>
          </w:p>
          <w:p w:rsidR="002A182A" w:rsidRPr="00FF271A" w:rsidRDefault="00492D18" w:rsidP="00492D18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/>
              </w:rPr>
            </w:pPr>
            <w:r>
              <w:rPr>
                <w:rFonts w:asciiTheme="minorHAnsi" w:hAnsiTheme="minorHAnsi" w:cs="Tahoma"/>
              </w:rPr>
              <w:t>3.</w:t>
            </w:r>
            <w:r w:rsidR="00C3680F" w:rsidRPr="00FF271A">
              <w:rPr>
                <w:rFonts w:asciiTheme="minorHAnsi" w:hAnsiTheme="minorHAnsi" w:cs="Tahoma"/>
              </w:rPr>
              <w:t>Alanı ile ilgili karşılaşılan sorunları araştırma yöntemlerini kullanarak çözümle</w:t>
            </w:r>
            <w:r>
              <w:rPr>
                <w:rFonts w:asciiTheme="minorHAnsi" w:hAnsiTheme="minorHAnsi" w:cs="Tahoma"/>
              </w:rPr>
              <w:t>r.</w:t>
            </w:r>
          </w:p>
        </w:tc>
        <w:tc>
          <w:tcPr>
            <w:tcW w:w="3335" w:type="dxa"/>
            <w:gridSpan w:val="3"/>
          </w:tcPr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1-</w:t>
            </w:r>
            <w:r w:rsidRPr="00FF271A">
              <w:rPr>
                <w:rFonts w:asciiTheme="minorHAnsi" w:hAnsiTheme="minorHAnsi" w:cs="Tahoma"/>
              </w:rPr>
              <w:t>Sağlık alanında edindiği uzmanlık düzeyindeki kuramsal ve uygulamalı bilgilerini kullanır.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2-</w:t>
            </w:r>
            <w:r w:rsidRPr="00FF271A">
              <w:rPr>
                <w:rFonts w:asciiTheme="minorHAnsi" w:hAnsiTheme="minorHAnsi" w:cs="Tahoma"/>
              </w:rPr>
              <w:t>Sağlık alanında sahip olduğu bilgileri farklı disiplinlerden gelen bilgilerle bütünleştirip yeni bilgiler oluşturmak için yorumlar, değişik araştırma yöntemleri kullanarak analiz ve sentez yapar ve çözüm önerileri getirir.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3-</w:t>
            </w:r>
            <w:r w:rsidRPr="00FF271A">
              <w:rPr>
                <w:rFonts w:asciiTheme="minorHAnsi" w:hAnsiTheme="minorHAnsi" w:cs="Tahoma"/>
              </w:rPr>
              <w:t>Yaptığı araştırmanın raporunu yazar.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4-</w:t>
            </w:r>
            <w:r w:rsidRPr="00FF271A">
              <w:rPr>
                <w:rFonts w:asciiTheme="minorHAnsi" w:hAnsiTheme="minorHAnsi" w:cs="Tahoma"/>
              </w:rPr>
              <w:t>Sağlık alanının gerektirdiği düzeyde bilgisayar dâhil diğer teknolojik araçlar ile alana özgü olan cihaz ve aletleri ileri düzeyde kullanarak gerekli incelemeyi yapar, problemleri ve sorunları çözümler.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5-</w:t>
            </w:r>
            <w:r w:rsidRPr="00FF271A">
              <w:rPr>
                <w:rFonts w:asciiTheme="minorHAnsi" w:hAnsiTheme="minorHAnsi" w:cs="Tahoma"/>
              </w:rPr>
              <w:t>Alanındaki istatistik yazılımlarını etkin kullanır, istatistiksel yöntemleri doğru seçer, doğru hesaplar ve doğru yorumlar.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6-</w:t>
            </w:r>
            <w:r w:rsidRPr="00FF271A">
              <w:rPr>
                <w:rFonts w:asciiTheme="minorHAnsi" w:hAnsiTheme="minorHAnsi" w:cs="Tahoma"/>
              </w:rPr>
              <w:t>Deneysel araştırma planlar, yapar.</w:t>
            </w:r>
          </w:p>
          <w:p w:rsidR="002A182A" w:rsidRPr="00FF271A" w:rsidRDefault="002A182A" w:rsidP="004630D2">
            <w:pPr>
              <w:jc w:val="both"/>
              <w:rPr>
                <w:sz w:val="24"/>
                <w:szCs w:val="24"/>
              </w:rPr>
            </w:pPr>
          </w:p>
        </w:tc>
      </w:tr>
      <w:tr w:rsidR="000A2018" w:rsidRPr="00FF271A" w:rsidTr="00330504">
        <w:trPr>
          <w:trHeight w:val="425"/>
        </w:trPr>
        <w:tc>
          <w:tcPr>
            <w:tcW w:w="1543" w:type="dxa"/>
            <w:vMerge w:val="restart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EC57E3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YETKİNLİKLER</w:t>
            </w:r>
          </w:p>
        </w:tc>
        <w:tc>
          <w:tcPr>
            <w:tcW w:w="1331" w:type="dxa"/>
            <w:vMerge w:val="restart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Bağımsız Çalışabilme ve Sorumluluk Alabilme Yetkinliği</w:t>
            </w:r>
          </w:p>
        </w:tc>
        <w:tc>
          <w:tcPr>
            <w:tcW w:w="4467" w:type="dxa"/>
            <w:gridSpan w:val="3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PROGRAM ÖĞRENME ÇIKTILARI</w:t>
            </w:r>
          </w:p>
        </w:tc>
        <w:tc>
          <w:tcPr>
            <w:tcW w:w="883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TYYÇ</w:t>
            </w:r>
          </w:p>
        </w:tc>
        <w:tc>
          <w:tcPr>
            <w:tcW w:w="1064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TAY</w:t>
            </w:r>
          </w:p>
        </w:tc>
      </w:tr>
      <w:tr w:rsidR="00837611" w:rsidRPr="00FF271A" w:rsidTr="00330504">
        <w:tc>
          <w:tcPr>
            <w:tcW w:w="1543" w:type="dxa"/>
            <w:vMerge/>
          </w:tcPr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837611" w:rsidRPr="00FF271A" w:rsidRDefault="00837611" w:rsidP="00492D18">
            <w:pPr>
              <w:jc w:val="both"/>
              <w:rPr>
                <w:sz w:val="24"/>
                <w:szCs w:val="24"/>
              </w:rPr>
            </w:pPr>
            <w:r w:rsidRPr="00FF271A">
              <w:rPr>
                <w:bCs/>
                <w:sz w:val="24"/>
                <w:szCs w:val="24"/>
              </w:rPr>
              <w:t>Alanı ile ilgili uygulamalarda karşılaşılan ve öngörülemeyen karmaşık sorunların çözümü için yeni stratejik yaklaşımlar geliştir</w:t>
            </w:r>
            <w:r w:rsidR="00492D18">
              <w:rPr>
                <w:bCs/>
                <w:sz w:val="24"/>
                <w:szCs w:val="24"/>
              </w:rPr>
              <w:t>ir</w:t>
            </w:r>
            <w:r w:rsidRPr="00FF271A">
              <w:rPr>
                <w:bCs/>
                <w:sz w:val="24"/>
                <w:szCs w:val="24"/>
              </w:rPr>
              <w:t xml:space="preserve"> ve sorumluluk alarak çözüm üret</w:t>
            </w:r>
            <w:r w:rsidR="00492D18">
              <w:rPr>
                <w:bCs/>
                <w:sz w:val="24"/>
                <w:szCs w:val="24"/>
              </w:rPr>
              <w:t>ir.</w:t>
            </w:r>
          </w:p>
        </w:tc>
        <w:tc>
          <w:tcPr>
            <w:tcW w:w="883" w:type="dxa"/>
            <w:vAlign w:val="center"/>
          </w:tcPr>
          <w:p w:rsidR="00837611" w:rsidRPr="00FF271A" w:rsidRDefault="00837611" w:rsidP="00974A86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FF271A">
              <w:rPr>
                <w:rFonts w:eastAsia="Times New Roman" w:cs="Arial"/>
                <w:sz w:val="24"/>
                <w:szCs w:val="24"/>
                <w:lang w:eastAsia="tr-TR"/>
              </w:rPr>
              <w:t>1,3</w:t>
            </w:r>
          </w:p>
        </w:tc>
        <w:tc>
          <w:tcPr>
            <w:tcW w:w="1064" w:type="dxa"/>
            <w:vAlign w:val="center"/>
          </w:tcPr>
          <w:p w:rsidR="00837611" w:rsidRPr="00FF271A" w:rsidRDefault="00837611" w:rsidP="00974A86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FF271A">
              <w:rPr>
                <w:rFonts w:eastAsia="Times New Roman" w:cs="Arial"/>
                <w:sz w:val="24"/>
                <w:szCs w:val="24"/>
                <w:lang w:eastAsia="tr-TR"/>
              </w:rPr>
              <w:t>2,3,4,5</w:t>
            </w:r>
          </w:p>
        </w:tc>
      </w:tr>
      <w:tr w:rsidR="00837611" w:rsidRPr="00FF271A" w:rsidTr="00330504">
        <w:tc>
          <w:tcPr>
            <w:tcW w:w="1543" w:type="dxa"/>
            <w:vMerge/>
          </w:tcPr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837611" w:rsidRPr="00FF271A" w:rsidRDefault="00837611" w:rsidP="00492D18">
            <w:pPr>
              <w:rPr>
                <w:sz w:val="24"/>
                <w:szCs w:val="24"/>
              </w:rPr>
            </w:pPr>
            <w:r w:rsidRPr="00FF271A">
              <w:rPr>
                <w:bCs/>
                <w:sz w:val="24"/>
                <w:szCs w:val="24"/>
              </w:rPr>
              <w:t>Alanı ile ilgili uzmanlık gerektiren bir çalışmayı bağımsız olarak yürüt</w:t>
            </w:r>
            <w:r w:rsidR="00492D18">
              <w:rPr>
                <w:bCs/>
                <w:sz w:val="24"/>
                <w:szCs w:val="24"/>
              </w:rPr>
              <w:t>ür.</w:t>
            </w:r>
          </w:p>
        </w:tc>
        <w:tc>
          <w:tcPr>
            <w:tcW w:w="883" w:type="dxa"/>
            <w:vAlign w:val="center"/>
          </w:tcPr>
          <w:p w:rsidR="00837611" w:rsidRPr="00FF271A" w:rsidRDefault="00837611" w:rsidP="00974A86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FF271A">
              <w:rPr>
                <w:rFonts w:eastAsia="Times New Roman" w:cs="Arial"/>
                <w:sz w:val="24"/>
                <w:szCs w:val="24"/>
                <w:lang w:eastAsia="tr-TR"/>
              </w:rPr>
              <w:t>1,2</w:t>
            </w:r>
          </w:p>
        </w:tc>
        <w:tc>
          <w:tcPr>
            <w:tcW w:w="1064" w:type="dxa"/>
            <w:vAlign w:val="center"/>
          </w:tcPr>
          <w:p w:rsidR="00837611" w:rsidRPr="00FF271A" w:rsidRDefault="00837611" w:rsidP="00974A86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FF271A">
              <w:rPr>
                <w:rFonts w:eastAsia="Times New Roman" w:cs="Arial"/>
                <w:sz w:val="24"/>
                <w:szCs w:val="24"/>
                <w:lang w:eastAsia="tr-TR"/>
              </w:rPr>
              <w:t>1,2,3,4,5</w:t>
            </w:r>
          </w:p>
        </w:tc>
      </w:tr>
      <w:tr w:rsidR="00492D18" w:rsidRPr="00FF271A" w:rsidTr="00330504">
        <w:tc>
          <w:tcPr>
            <w:tcW w:w="1543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10" w:type="dxa"/>
            <w:gridSpan w:val="4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 xml:space="preserve">TEMEL ALAN </w:t>
            </w:r>
            <w:r w:rsidR="00B36A01" w:rsidRPr="00FF271A">
              <w:rPr>
                <w:sz w:val="24"/>
                <w:szCs w:val="24"/>
              </w:rPr>
              <w:t>YETERLİLİKLERİ</w:t>
            </w:r>
            <w:r w:rsidRPr="00FF271A">
              <w:rPr>
                <w:sz w:val="24"/>
                <w:szCs w:val="24"/>
              </w:rPr>
              <w:t xml:space="preserve"> (TAY)</w:t>
            </w:r>
          </w:p>
        </w:tc>
      </w:tr>
      <w:tr w:rsidR="00492D18" w:rsidRPr="00FF271A" w:rsidTr="00330504">
        <w:tc>
          <w:tcPr>
            <w:tcW w:w="1543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C3680F" w:rsidRPr="00FF271A" w:rsidRDefault="00492D18" w:rsidP="00492D18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1.</w:t>
            </w:r>
            <w:r w:rsidR="00C3680F" w:rsidRPr="00FF271A">
              <w:rPr>
                <w:rFonts w:asciiTheme="minorHAnsi" w:hAnsiTheme="minorHAnsi" w:cs="Tahoma"/>
              </w:rPr>
              <w:t>Alanı ile ilgili uzmanlık gerektiren bir çalışmayı bağımsız olarak yürüt</w:t>
            </w:r>
            <w:r>
              <w:rPr>
                <w:rFonts w:asciiTheme="minorHAnsi" w:hAnsiTheme="minorHAnsi" w:cs="Tahoma"/>
              </w:rPr>
              <w:t>ür</w:t>
            </w:r>
            <w:r w:rsidR="00C3680F" w:rsidRPr="00FF271A">
              <w:rPr>
                <w:rFonts w:asciiTheme="minorHAnsi" w:hAnsiTheme="minorHAnsi" w:cs="Tahoma"/>
              </w:rPr>
              <w:t>.</w:t>
            </w:r>
          </w:p>
          <w:p w:rsidR="00C3680F" w:rsidRPr="00FF271A" w:rsidRDefault="00492D18" w:rsidP="00492D18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2.</w:t>
            </w:r>
            <w:r w:rsidR="00C3680F" w:rsidRPr="00FF271A">
              <w:rPr>
                <w:rFonts w:asciiTheme="minorHAnsi" w:hAnsiTheme="minorHAnsi" w:cs="Tahoma"/>
              </w:rPr>
              <w:t>Alanı ile ilgili uygulamalarda karşılaşılan ve öngörülemeyen karmaşık sorunların çözümü için yeni stratejik yaklaşımlar geliştir</w:t>
            </w:r>
            <w:r>
              <w:rPr>
                <w:rFonts w:asciiTheme="minorHAnsi" w:hAnsiTheme="minorHAnsi" w:cs="Tahoma"/>
              </w:rPr>
              <w:t>ir</w:t>
            </w:r>
            <w:r w:rsidR="00C3680F" w:rsidRPr="00FF271A">
              <w:rPr>
                <w:rFonts w:asciiTheme="minorHAnsi" w:hAnsiTheme="minorHAnsi" w:cs="Tahoma"/>
              </w:rPr>
              <w:t xml:space="preserve"> ve sorumluluk alarak çözüm üret</w:t>
            </w:r>
            <w:r>
              <w:rPr>
                <w:rFonts w:asciiTheme="minorHAnsi" w:hAnsiTheme="minorHAnsi" w:cs="Tahoma"/>
              </w:rPr>
              <w:t>ir</w:t>
            </w:r>
            <w:r w:rsidR="00C3680F" w:rsidRPr="00FF271A">
              <w:rPr>
                <w:rFonts w:asciiTheme="minorHAnsi" w:hAnsiTheme="minorHAnsi" w:cs="Tahoma"/>
              </w:rPr>
              <w:t>.</w:t>
            </w:r>
          </w:p>
          <w:p w:rsidR="00C3680F" w:rsidRPr="00FF271A" w:rsidRDefault="00492D18" w:rsidP="00492D18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3.</w:t>
            </w:r>
            <w:r w:rsidR="00C3680F" w:rsidRPr="00FF271A">
              <w:rPr>
                <w:rFonts w:asciiTheme="minorHAnsi" w:hAnsiTheme="minorHAnsi" w:cs="Tahoma"/>
              </w:rPr>
              <w:t>Alanı ile ilgili sorunların çözümlenmesini gerektiren ortamlarda liderlik yapa</w:t>
            </w:r>
            <w:r>
              <w:rPr>
                <w:rFonts w:asciiTheme="minorHAnsi" w:hAnsiTheme="minorHAnsi" w:cs="Tahoma"/>
              </w:rPr>
              <w:t>r</w:t>
            </w:r>
            <w:r w:rsidR="00C3680F" w:rsidRPr="00FF271A">
              <w:rPr>
                <w:rFonts w:asciiTheme="minorHAnsi" w:hAnsiTheme="minorHAnsi" w:cs="Tahoma"/>
              </w:rPr>
              <w:t>.</w:t>
            </w:r>
          </w:p>
          <w:p w:rsidR="00FC4432" w:rsidRPr="00FF271A" w:rsidRDefault="00FC4432" w:rsidP="00C3680F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3410" w:type="dxa"/>
            <w:gridSpan w:val="4"/>
          </w:tcPr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1-</w:t>
            </w:r>
            <w:r w:rsidRPr="00FF271A">
              <w:rPr>
                <w:rFonts w:asciiTheme="minorHAnsi" w:hAnsiTheme="minorHAnsi" w:cs="Tahoma"/>
              </w:rPr>
              <w:t>Sağlık alanı ile ilgili uzmanlık gerektiren konularda kurgular, çözüm önerileri getirir, sorunları çözer, elde edilen sonuçları değerlendirir ve gerektiğinde uygular.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2-</w:t>
            </w:r>
            <w:r w:rsidRPr="00FF271A">
              <w:rPr>
                <w:rFonts w:asciiTheme="minorHAnsi" w:hAnsiTheme="minorHAnsi" w:cs="Tahoma"/>
              </w:rPr>
              <w:t>Sağlık alanı ile ilgili konularda öngörülmeyen karmaşık durumlarla karşılaşması halinde çözüm önerileri geliştirir ve sorumluluk alarak çözüm üretir.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3-</w:t>
            </w:r>
            <w:r w:rsidRPr="00FF271A">
              <w:rPr>
                <w:rFonts w:asciiTheme="minorHAnsi" w:hAnsiTheme="minorHAnsi" w:cs="Tahoma"/>
              </w:rPr>
              <w:t>Sağlık alanı ile ilgili çalışmaları bağımsız ve/veya ekip olarak yürütür.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4-</w:t>
            </w:r>
            <w:r w:rsidRPr="00FF271A">
              <w:rPr>
                <w:rFonts w:asciiTheme="minorHAnsi" w:hAnsiTheme="minorHAnsi" w:cs="Tahoma"/>
              </w:rPr>
              <w:t>Bilimsel bir makaleyi ulusal düzeyde bir dergide yayınlar ya da bilimsel bir toplantıda sunar.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5-</w:t>
            </w:r>
            <w:r w:rsidRPr="00FF271A">
              <w:rPr>
                <w:rFonts w:asciiTheme="minorHAnsi" w:hAnsiTheme="minorHAnsi" w:cs="Tahoma"/>
              </w:rPr>
              <w:t>Alanı ve toplum sağlığı ile ilgili öncelikli konularda bilimsel klinik ve/veya tanımlayıcı araştırma/sunum/yayın yapar.</w:t>
            </w: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</w:tr>
      <w:tr w:rsidR="000A2018" w:rsidRPr="00FF271A" w:rsidTr="00330504">
        <w:trPr>
          <w:trHeight w:val="425"/>
        </w:trPr>
        <w:tc>
          <w:tcPr>
            <w:tcW w:w="1543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PROGRAM ÖĞRENME ÇIKTILARI</w:t>
            </w:r>
          </w:p>
        </w:tc>
        <w:tc>
          <w:tcPr>
            <w:tcW w:w="883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TYYÇ</w:t>
            </w:r>
          </w:p>
        </w:tc>
        <w:tc>
          <w:tcPr>
            <w:tcW w:w="1064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TAY</w:t>
            </w:r>
          </w:p>
        </w:tc>
      </w:tr>
      <w:tr w:rsidR="00837611" w:rsidRPr="00FF271A" w:rsidTr="00330504">
        <w:tc>
          <w:tcPr>
            <w:tcW w:w="1543" w:type="dxa"/>
            <w:vMerge/>
          </w:tcPr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  <w:p w:rsidR="00837611" w:rsidRPr="00FF271A" w:rsidRDefault="00837611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 xml:space="preserve">Öğrenme Yetkinliği </w:t>
            </w:r>
          </w:p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837611" w:rsidRPr="00FF271A" w:rsidRDefault="00837611" w:rsidP="000D4FEB">
            <w:pPr>
              <w:rPr>
                <w:sz w:val="24"/>
                <w:szCs w:val="24"/>
              </w:rPr>
            </w:pPr>
            <w:r w:rsidRPr="00FF271A">
              <w:rPr>
                <w:bCs/>
                <w:sz w:val="24"/>
                <w:szCs w:val="24"/>
              </w:rPr>
              <w:lastRenderedPageBreak/>
              <w:t> Alanında edindiği uzmanlık düzeyindeki bilgi ve becerileri eleştirel bir yaklaşımla değerlendirebilme ve öğrenmesini yönlendirebilme</w:t>
            </w:r>
          </w:p>
        </w:tc>
        <w:tc>
          <w:tcPr>
            <w:tcW w:w="883" w:type="dxa"/>
            <w:vAlign w:val="center"/>
          </w:tcPr>
          <w:p w:rsidR="00837611" w:rsidRPr="00FF271A" w:rsidRDefault="00C927A5" w:rsidP="00974A86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FF271A">
              <w:rPr>
                <w:rFonts w:eastAsia="Times New Roman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64" w:type="dxa"/>
            <w:vAlign w:val="center"/>
          </w:tcPr>
          <w:p w:rsidR="00837611" w:rsidRPr="00FF271A" w:rsidRDefault="00837611" w:rsidP="00974A86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FF271A">
              <w:rPr>
                <w:rFonts w:eastAsia="Times New Roman" w:cs="Arial"/>
                <w:sz w:val="24"/>
                <w:szCs w:val="24"/>
                <w:lang w:eastAsia="tr-TR"/>
              </w:rPr>
              <w:t>1,2</w:t>
            </w:r>
          </w:p>
        </w:tc>
      </w:tr>
      <w:tr w:rsidR="00837611" w:rsidRPr="00FF271A" w:rsidTr="00330504">
        <w:trPr>
          <w:trHeight w:val="242"/>
        </w:trPr>
        <w:tc>
          <w:tcPr>
            <w:tcW w:w="1543" w:type="dxa"/>
            <w:vMerge/>
          </w:tcPr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837611" w:rsidRPr="00FF271A" w:rsidRDefault="00837611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837611" w:rsidRPr="00FF271A" w:rsidRDefault="00271BF1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 xml:space="preserve">Alanında edindiği uzmanlık düzeyindeki bilgi ve becerileri eleştirel bir yaklaşımla </w:t>
            </w:r>
            <w:r w:rsidRPr="00FF271A">
              <w:rPr>
                <w:sz w:val="24"/>
                <w:szCs w:val="24"/>
              </w:rPr>
              <w:lastRenderedPageBreak/>
              <w:t>değerlendirir ve öğrenmesini yönlendirir.</w:t>
            </w:r>
          </w:p>
        </w:tc>
        <w:tc>
          <w:tcPr>
            <w:tcW w:w="883" w:type="dxa"/>
            <w:vAlign w:val="center"/>
          </w:tcPr>
          <w:p w:rsidR="00837611" w:rsidRPr="00FF271A" w:rsidRDefault="00837611" w:rsidP="00974A86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FF271A">
              <w:rPr>
                <w:rFonts w:eastAsia="Times New Roman" w:cs="Arial"/>
                <w:sz w:val="24"/>
                <w:szCs w:val="24"/>
                <w:lang w:eastAsia="tr-TR"/>
              </w:rPr>
              <w:lastRenderedPageBreak/>
              <w:t>1</w:t>
            </w:r>
          </w:p>
        </w:tc>
        <w:tc>
          <w:tcPr>
            <w:tcW w:w="1064" w:type="dxa"/>
            <w:vAlign w:val="center"/>
          </w:tcPr>
          <w:p w:rsidR="00837611" w:rsidRPr="00FF271A" w:rsidRDefault="00837611" w:rsidP="00974A86">
            <w:pPr>
              <w:jc w:val="center"/>
              <w:rPr>
                <w:rFonts w:eastAsia="Times New Roman" w:cs="Arial"/>
                <w:sz w:val="24"/>
                <w:szCs w:val="24"/>
                <w:lang w:eastAsia="tr-TR"/>
              </w:rPr>
            </w:pPr>
            <w:r w:rsidRPr="00FF271A">
              <w:rPr>
                <w:rFonts w:eastAsia="Times New Roman" w:cs="Arial"/>
                <w:sz w:val="24"/>
                <w:szCs w:val="24"/>
                <w:lang w:eastAsia="tr-TR"/>
              </w:rPr>
              <w:t>1,3</w:t>
            </w:r>
          </w:p>
        </w:tc>
      </w:tr>
      <w:tr w:rsidR="00492D18" w:rsidRPr="00FF271A" w:rsidTr="00330504">
        <w:tc>
          <w:tcPr>
            <w:tcW w:w="1543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10" w:type="dxa"/>
            <w:gridSpan w:val="4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 xml:space="preserve">TEMEL ALAN </w:t>
            </w:r>
            <w:r w:rsidR="00B36A01" w:rsidRPr="00FF271A">
              <w:rPr>
                <w:sz w:val="24"/>
                <w:szCs w:val="24"/>
              </w:rPr>
              <w:t>YETERLİLİKLERİ</w:t>
            </w:r>
            <w:r w:rsidRPr="00FF271A">
              <w:rPr>
                <w:sz w:val="24"/>
                <w:szCs w:val="24"/>
              </w:rPr>
              <w:t xml:space="preserve"> (TAY)</w:t>
            </w:r>
          </w:p>
        </w:tc>
      </w:tr>
      <w:tr w:rsidR="00492D18" w:rsidRPr="00FF271A" w:rsidTr="00330504">
        <w:tc>
          <w:tcPr>
            <w:tcW w:w="1543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C3680F" w:rsidRPr="00FF271A" w:rsidRDefault="00492D18" w:rsidP="00492D18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1.</w:t>
            </w:r>
            <w:r w:rsidR="00C3680F" w:rsidRPr="00FF271A">
              <w:rPr>
                <w:rFonts w:asciiTheme="minorHAnsi" w:hAnsiTheme="minorHAnsi" w:cs="Tahoma"/>
              </w:rPr>
              <w:t>Alanında edindiği uzmanlık düzeyindeki bilgi ve becerileri eleştirel bir yaklaşımla değerlendirebilme ve öğrenmesini yönlendirebilme.</w:t>
            </w: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gridSpan w:val="4"/>
            <w:tcBorders>
              <w:right w:val="single" w:sz="4" w:space="0" w:color="auto"/>
            </w:tcBorders>
          </w:tcPr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1-</w:t>
            </w:r>
            <w:r w:rsidRPr="00FF271A">
              <w:rPr>
                <w:rFonts w:asciiTheme="minorHAnsi" w:hAnsiTheme="minorHAnsi" w:cs="Tahoma"/>
              </w:rPr>
              <w:t>Sağlık alanı ile ilgili bilgileri eleştirel bir yaklaşımla değerlendirir ve öğrenmesini yönlendirir.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2-</w:t>
            </w:r>
            <w:r w:rsidRPr="00FF271A">
              <w:rPr>
                <w:rFonts w:asciiTheme="minorHAnsi" w:hAnsiTheme="minorHAnsi" w:cs="Tahoma"/>
              </w:rPr>
              <w:t>Sağlık alanı ile ilgili mesleki gelişim ve yaşam boyu öğrenme ilkelerini gerçekleştirdiği çalışmalarda uygular.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3-</w:t>
            </w:r>
            <w:r w:rsidRPr="00FF271A">
              <w:rPr>
                <w:rFonts w:asciiTheme="minorHAnsi" w:hAnsiTheme="minorHAnsi" w:cs="Tahoma"/>
              </w:rPr>
              <w:t>İstatistiksel analiz konusunda, bilimsel bir makaleyi okuyup değerlendirebilecek düzeyde istatistiksel analiz yapar ve kanıta dayalı uygulamaları takip eder ve mesleki uygulamalar ile ilgili kendi alanında kanıt oluşturacak araştırmalar yapar.</w:t>
            </w: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</w:tr>
      <w:tr w:rsidR="000A2018" w:rsidRPr="00FF271A" w:rsidTr="00330504">
        <w:trPr>
          <w:trHeight w:val="425"/>
        </w:trPr>
        <w:tc>
          <w:tcPr>
            <w:tcW w:w="1543" w:type="dxa"/>
            <w:vMerge w:val="restart"/>
            <w:tcBorders>
              <w:top w:val="nil"/>
            </w:tcBorders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İletişim ve Sosyal Yetkinlik</w:t>
            </w:r>
          </w:p>
        </w:tc>
        <w:tc>
          <w:tcPr>
            <w:tcW w:w="4467" w:type="dxa"/>
            <w:gridSpan w:val="3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PROGRAM ÖĞRENME ÇIKTILARI</w:t>
            </w:r>
          </w:p>
        </w:tc>
        <w:tc>
          <w:tcPr>
            <w:tcW w:w="883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TYYÇ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TAY</w:t>
            </w:r>
          </w:p>
        </w:tc>
      </w:tr>
      <w:tr w:rsidR="00601E90" w:rsidRPr="00FF271A" w:rsidTr="00330504">
        <w:tc>
          <w:tcPr>
            <w:tcW w:w="1543" w:type="dxa"/>
            <w:vMerge/>
          </w:tcPr>
          <w:p w:rsidR="00601E90" w:rsidRPr="00FF271A" w:rsidRDefault="00601E90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601E90" w:rsidRPr="00FF271A" w:rsidRDefault="00601E90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601E90" w:rsidRPr="00FF271A" w:rsidRDefault="00601E90" w:rsidP="00E142E9">
            <w:pPr>
              <w:rPr>
                <w:sz w:val="24"/>
                <w:szCs w:val="24"/>
              </w:rPr>
            </w:pPr>
            <w:r w:rsidRPr="00FF271A">
              <w:rPr>
                <w:rFonts w:eastAsia="Times New Roman" w:cs="Arial"/>
                <w:sz w:val="24"/>
                <w:szCs w:val="24"/>
                <w:lang w:eastAsia="tr-TR"/>
              </w:rPr>
              <w:t>Alanı ile ilgili edindiği bilgi ve beceriler düzeyindeki düşüncelerini ve önerilerini ilgililere yazılı ve sözlü olarak aktarır.</w:t>
            </w:r>
          </w:p>
        </w:tc>
        <w:tc>
          <w:tcPr>
            <w:tcW w:w="883" w:type="dxa"/>
          </w:tcPr>
          <w:p w:rsidR="00601E90" w:rsidRPr="00FF271A" w:rsidRDefault="00601E90" w:rsidP="00E142E9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</w:t>
            </w:r>
          </w:p>
        </w:tc>
        <w:tc>
          <w:tcPr>
            <w:tcW w:w="1064" w:type="dxa"/>
          </w:tcPr>
          <w:p w:rsidR="00601E90" w:rsidRPr="00FF271A" w:rsidRDefault="00601E90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</w:t>
            </w:r>
          </w:p>
        </w:tc>
      </w:tr>
      <w:tr w:rsidR="00B51728" w:rsidRPr="00FF271A" w:rsidTr="00FF271A">
        <w:tc>
          <w:tcPr>
            <w:tcW w:w="1543" w:type="dxa"/>
            <w:vMerge/>
          </w:tcPr>
          <w:p w:rsidR="00B51728" w:rsidRPr="00FF271A" w:rsidRDefault="00B5172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B51728" w:rsidRPr="00FF271A" w:rsidRDefault="00B51728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  <w:shd w:val="clear" w:color="auto" w:fill="FFFFFF" w:themeFill="background1"/>
          </w:tcPr>
          <w:p w:rsidR="00B51728" w:rsidRPr="00FF271A" w:rsidRDefault="00B51728" w:rsidP="00B51728">
            <w:pPr>
              <w:pStyle w:val="msonospacing0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FF271A">
              <w:rPr>
                <w:rFonts w:asciiTheme="minorHAnsi" w:hAnsiTheme="minorHAnsi"/>
              </w:rPr>
              <w:t>Bağımsız olarak araştırma planlayıp uygulayabilir, elde ettiği sonuçları değerlendirebilir ve insanlığın yararına sunar.</w:t>
            </w:r>
          </w:p>
          <w:p w:rsidR="00B51728" w:rsidRPr="00FF271A" w:rsidRDefault="00B51728" w:rsidP="00E142E9">
            <w:pPr>
              <w:rPr>
                <w:rFonts w:eastAsia="Times New Roman" w:cs="Arial"/>
                <w:sz w:val="24"/>
                <w:szCs w:val="24"/>
                <w:lang w:eastAsia="tr-TR"/>
              </w:rPr>
            </w:pPr>
          </w:p>
        </w:tc>
        <w:tc>
          <w:tcPr>
            <w:tcW w:w="883" w:type="dxa"/>
          </w:tcPr>
          <w:p w:rsidR="00B51728" w:rsidRPr="00FF271A" w:rsidRDefault="00B51728" w:rsidP="00A641CA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</w:t>
            </w:r>
          </w:p>
        </w:tc>
        <w:tc>
          <w:tcPr>
            <w:tcW w:w="1064" w:type="dxa"/>
          </w:tcPr>
          <w:p w:rsidR="00B51728" w:rsidRPr="00FF271A" w:rsidRDefault="00B51728" w:rsidP="00A641CA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</w:t>
            </w:r>
          </w:p>
        </w:tc>
      </w:tr>
      <w:tr w:rsidR="00601E90" w:rsidRPr="00FF271A" w:rsidTr="00330504">
        <w:tc>
          <w:tcPr>
            <w:tcW w:w="1543" w:type="dxa"/>
            <w:vMerge/>
          </w:tcPr>
          <w:p w:rsidR="00601E90" w:rsidRPr="00FF271A" w:rsidRDefault="00601E90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601E90" w:rsidRPr="00FF271A" w:rsidRDefault="00601E90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601E90" w:rsidRPr="00FF271A" w:rsidRDefault="00601E90" w:rsidP="00E142E9">
            <w:pPr>
              <w:rPr>
                <w:sz w:val="24"/>
                <w:szCs w:val="24"/>
              </w:rPr>
            </w:pPr>
            <w:r w:rsidRPr="00FF271A">
              <w:rPr>
                <w:rFonts w:cs="Arial"/>
                <w:sz w:val="24"/>
                <w:szCs w:val="24"/>
              </w:rPr>
              <w:t>Araştırma sonuçlarının uygulanabilirliğini değerlendirebilmek, ebelik uygulamalarında kullanabilmek, araştırmaların devamlılığı için yeni problem alanları belirler, eleştirel düşünür.</w:t>
            </w:r>
          </w:p>
        </w:tc>
        <w:tc>
          <w:tcPr>
            <w:tcW w:w="883" w:type="dxa"/>
          </w:tcPr>
          <w:p w:rsidR="00601E90" w:rsidRPr="00FF271A" w:rsidRDefault="00601E90" w:rsidP="00E142E9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</w:t>
            </w:r>
          </w:p>
        </w:tc>
        <w:tc>
          <w:tcPr>
            <w:tcW w:w="1064" w:type="dxa"/>
          </w:tcPr>
          <w:p w:rsidR="00601E90" w:rsidRPr="00FF271A" w:rsidRDefault="00601E90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</w:t>
            </w:r>
          </w:p>
        </w:tc>
      </w:tr>
      <w:tr w:rsidR="00492D18" w:rsidRPr="00FF271A" w:rsidTr="00330504">
        <w:tc>
          <w:tcPr>
            <w:tcW w:w="1543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10" w:type="dxa"/>
            <w:gridSpan w:val="4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 xml:space="preserve">TEMEL ALAN </w:t>
            </w:r>
            <w:r w:rsidR="00B36A01" w:rsidRPr="00FF271A">
              <w:rPr>
                <w:sz w:val="24"/>
                <w:szCs w:val="24"/>
              </w:rPr>
              <w:t>YETERLİLİKLERİ</w:t>
            </w:r>
            <w:r w:rsidRPr="00FF271A">
              <w:rPr>
                <w:sz w:val="24"/>
                <w:szCs w:val="24"/>
              </w:rPr>
              <w:t xml:space="preserve"> (TAY)</w:t>
            </w:r>
          </w:p>
        </w:tc>
      </w:tr>
      <w:tr w:rsidR="00492D18" w:rsidRPr="00FF271A" w:rsidTr="00330504">
        <w:tc>
          <w:tcPr>
            <w:tcW w:w="1543" w:type="dxa"/>
            <w:vMerge/>
          </w:tcPr>
          <w:p w:rsidR="00A47540" w:rsidRPr="00FF271A" w:rsidRDefault="00A47540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47540" w:rsidRPr="00FF271A" w:rsidRDefault="00A47540" w:rsidP="000D4FEB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C3680F" w:rsidRPr="00FF271A" w:rsidRDefault="00FF271A" w:rsidP="00FF271A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1.</w:t>
            </w:r>
            <w:r w:rsidR="00C3680F" w:rsidRPr="00FF271A">
              <w:rPr>
                <w:rFonts w:asciiTheme="minorHAnsi" w:hAnsiTheme="minorHAnsi" w:cs="Tahoma"/>
              </w:rPr>
              <w:t xml:space="preserve">Alanındaki güncel gelişmeleri ve kendi </w:t>
            </w:r>
            <w:r w:rsidR="00C3680F" w:rsidRPr="00FF271A">
              <w:rPr>
                <w:rFonts w:asciiTheme="minorHAnsi" w:hAnsiTheme="minorHAnsi" w:cs="Tahoma"/>
              </w:rPr>
              <w:lastRenderedPageBreak/>
              <w:t>çalışmalarını, nicel ve nitel veriler ile destekleyerek alanındaki ve alan dışındaki gruplara, yazılı, sözlü ve görsel olarak sistemli biçimde aktar</w:t>
            </w:r>
            <w:r>
              <w:rPr>
                <w:rFonts w:asciiTheme="minorHAnsi" w:hAnsiTheme="minorHAnsi" w:cs="Tahoma"/>
              </w:rPr>
              <w:t>ır</w:t>
            </w:r>
            <w:r w:rsidR="00C3680F" w:rsidRPr="00FF271A">
              <w:rPr>
                <w:rFonts w:asciiTheme="minorHAnsi" w:hAnsiTheme="minorHAnsi" w:cs="Tahoma"/>
              </w:rPr>
              <w:t>.</w:t>
            </w:r>
          </w:p>
          <w:p w:rsidR="00C3680F" w:rsidRPr="00FF271A" w:rsidRDefault="00FF271A" w:rsidP="00FF271A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2.</w:t>
            </w:r>
            <w:r w:rsidR="00C3680F" w:rsidRPr="00FF271A">
              <w:rPr>
                <w:rFonts w:asciiTheme="minorHAnsi" w:hAnsiTheme="minorHAnsi" w:cs="Tahoma"/>
              </w:rPr>
              <w:t>Sosyal ilişkileri ve bu ilişkileri yönlendiren normları eleştirel bir bakış açısıyla incele</w:t>
            </w:r>
            <w:r>
              <w:rPr>
                <w:rFonts w:asciiTheme="minorHAnsi" w:hAnsiTheme="minorHAnsi" w:cs="Tahoma"/>
              </w:rPr>
              <w:t>r</w:t>
            </w:r>
            <w:r w:rsidR="00C3680F" w:rsidRPr="00FF271A">
              <w:rPr>
                <w:rFonts w:asciiTheme="minorHAnsi" w:hAnsiTheme="minorHAnsi" w:cs="Tahoma"/>
              </w:rPr>
              <w:t>, geliştir</w:t>
            </w:r>
            <w:r>
              <w:rPr>
                <w:rFonts w:asciiTheme="minorHAnsi" w:hAnsiTheme="minorHAnsi" w:cs="Tahoma"/>
              </w:rPr>
              <w:t>ir</w:t>
            </w:r>
            <w:r w:rsidR="00C3680F" w:rsidRPr="00FF271A">
              <w:rPr>
                <w:rFonts w:asciiTheme="minorHAnsi" w:hAnsiTheme="minorHAnsi" w:cs="Tahoma"/>
              </w:rPr>
              <w:t xml:space="preserve"> ve gerektiğinde değiştirmek üzere harekete geçe</w:t>
            </w:r>
            <w:r>
              <w:rPr>
                <w:rFonts w:asciiTheme="minorHAnsi" w:hAnsiTheme="minorHAnsi" w:cs="Tahoma"/>
              </w:rPr>
              <w:t>r</w:t>
            </w:r>
            <w:r w:rsidR="00C3680F" w:rsidRPr="00FF271A">
              <w:rPr>
                <w:rFonts w:asciiTheme="minorHAnsi" w:hAnsiTheme="minorHAnsi" w:cs="Tahoma"/>
              </w:rPr>
              <w:t>.</w:t>
            </w:r>
          </w:p>
          <w:p w:rsidR="00C3680F" w:rsidRPr="00FF271A" w:rsidRDefault="00FF271A" w:rsidP="00FF271A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3.</w:t>
            </w:r>
            <w:r w:rsidR="00C3680F" w:rsidRPr="00FF271A">
              <w:rPr>
                <w:rFonts w:asciiTheme="minorHAnsi" w:hAnsiTheme="minorHAnsi" w:cs="Tahoma"/>
              </w:rPr>
              <w:t>Bir yabancı dili  en az Avrupa Dil Portföyü B2 Genel Düzeyi'nde kullanarak sözlü ve yazılı iletişim kura</w:t>
            </w:r>
            <w:r>
              <w:rPr>
                <w:rFonts w:asciiTheme="minorHAnsi" w:hAnsiTheme="minorHAnsi" w:cs="Tahoma"/>
              </w:rPr>
              <w:t>r</w:t>
            </w:r>
            <w:r w:rsidR="00C3680F" w:rsidRPr="00FF271A">
              <w:rPr>
                <w:rFonts w:asciiTheme="minorHAnsi" w:hAnsiTheme="minorHAnsi" w:cs="Tahoma"/>
              </w:rPr>
              <w:t>.</w:t>
            </w:r>
          </w:p>
          <w:p w:rsidR="00C3680F" w:rsidRPr="00FF271A" w:rsidRDefault="00FF271A" w:rsidP="00FF271A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4.</w:t>
            </w:r>
            <w:r w:rsidR="00C3680F" w:rsidRPr="00FF271A">
              <w:rPr>
                <w:rFonts w:asciiTheme="minorHAnsi" w:hAnsiTheme="minorHAnsi" w:cs="Tahoma"/>
              </w:rPr>
              <w:t>Alanının gerektirdiği düzeyde bilgisayar yazılımı ile birlikte bilişim ve iletişim teknolojilerini ileri düzeyde kullan</w:t>
            </w:r>
            <w:r w:rsidR="00492D18">
              <w:rPr>
                <w:rFonts w:asciiTheme="minorHAnsi" w:hAnsiTheme="minorHAnsi" w:cs="Tahoma"/>
              </w:rPr>
              <w:t>ı</w:t>
            </w:r>
            <w:r>
              <w:rPr>
                <w:rFonts w:asciiTheme="minorHAnsi" w:hAnsiTheme="minorHAnsi" w:cs="Tahoma"/>
              </w:rPr>
              <w:t>r</w:t>
            </w:r>
            <w:r w:rsidR="00C3680F" w:rsidRPr="00FF271A">
              <w:rPr>
                <w:rFonts w:asciiTheme="minorHAnsi" w:hAnsiTheme="minorHAnsi" w:cs="Tahoma"/>
              </w:rPr>
              <w:t>.</w:t>
            </w:r>
          </w:p>
          <w:p w:rsidR="00A47540" w:rsidRPr="00FF271A" w:rsidRDefault="00A47540" w:rsidP="00E142E9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gridSpan w:val="4"/>
          </w:tcPr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lastRenderedPageBreak/>
              <w:t>1-</w:t>
            </w:r>
            <w:r w:rsidRPr="00FF271A">
              <w:rPr>
                <w:rFonts w:asciiTheme="minorHAnsi" w:hAnsiTheme="minorHAnsi" w:cs="Tahoma"/>
              </w:rPr>
              <w:t xml:space="preserve">Sağlık alanındaki bilgilerini, güncel gelişmeleri ve kendi </w:t>
            </w:r>
            <w:r w:rsidRPr="00FF271A">
              <w:rPr>
                <w:rFonts w:asciiTheme="minorHAnsi" w:hAnsiTheme="minorHAnsi" w:cs="Tahoma"/>
              </w:rPr>
              <w:lastRenderedPageBreak/>
              <w:t>çalışmalarını aynı alandaki veya dışındaki gruplarla yazılı, sözlü ve görsel olarak sistemli bir biçimde tartışır ve paylaşır.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2-</w:t>
            </w:r>
            <w:r w:rsidRPr="00FF271A">
              <w:rPr>
                <w:rFonts w:asciiTheme="minorHAnsi" w:hAnsiTheme="minorHAnsi" w:cs="Tahoma"/>
              </w:rPr>
              <w:t>Mesleki ve profesyonel ortamdaki sosyal ilişkileri ve bu ilişkileri yönlendiren normları eleştirel bir bakış açısıyla inceler ve bunları geliştirmek üzere gereğini yapar.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3-</w:t>
            </w:r>
            <w:r w:rsidRPr="00FF271A">
              <w:rPr>
                <w:rFonts w:asciiTheme="minorHAnsi" w:hAnsiTheme="minorHAnsi" w:cs="Tahoma"/>
              </w:rPr>
              <w:t>Bir yabancı dili en az Avrupa dili portföyü B2 genel düzeyde kullanarak sözlü ve yazılı iletişim kurar.</w:t>
            </w:r>
          </w:p>
          <w:p w:rsidR="00A47540" w:rsidRPr="00FF271A" w:rsidRDefault="00A47540" w:rsidP="00E142E9">
            <w:pPr>
              <w:rPr>
                <w:sz w:val="24"/>
                <w:szCs w:val="24"/>
              </w:rPr>
            </w:pPr>
          </w:p>
        </w:tc>
      </w:tr>
      <w:tr w:rsidR="000A2018" w:rsidRPr="00FF271A" w:rsidTr="00330504">
        <w:tc>
          <w:tcPr>
            <w:tcW w:w="1543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 w:val="restart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 xml:space="preserve">Alana Özgü </w:t>
            </w:r>
          </w:p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Yetkinlik</w:t>
            </w:r>
          </w:p>
        </w:tc>
        <w:tc>
          <w:tcPr>
            <w:tcW w:w="4467" w:type="dxa"/>
            <w:gridSpan w:val="3"/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PROGRAM ÖĞRENME ÇIKTILARI</w:t>
            </w:r>
          </w:p>
        </w:tc>
        <w:tc>
          <w:tcPr>
            <w:tcW w:w="883" w:type="dxa"/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TYYÇ</w:t>
            </w:r>
          </w:p>
        </w:tc>
        <w:tc>
          <w:tcPr>
            <w:tcW w:w="1064" w:type="dxa"/>
            <w:tcBorders>
              <w:right w:val="nil"/>
            </w:tcBorders>
            <w:shd w:val="clear" w:color="auto" w:fill="948A54" w:themeFill="background2" w:themeFillShade="80"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TAY</w:t>
            </w:r>
          </w:p>
        </w:tc>
      </w:tr>
      <w:tr w:rsidR="00330504" w:rsidRPr="00FF271A" w:rsidTr="00330504">
        <w:tc>
          <w:tcPr>
            <w:tcW w:w="1543" w:type="dxa"/>
            <w:vMerge/>
          </w:tcPr>
          <w:p w:rsidR="00330504" w:rsidRPr="00FF271A" w:rsidRDefault="00330504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30504" w:rsidRPr="00FF271A" w:rsidRDefault="00330504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330504" w:rsidRPr="00FF271A" w:rsidRDefault="00330504" w:rsidP="00E142E9">
            <w:pPr>
              <w:rPr>
                <w:sz w:val="24"/>
                <w:szCs w:val="24"/>
              </w:rPr>
            </w:pPr>
            <w:r w:rsidRPr="00FF271A">
              <w:rPr>
                <w:rFonts w:cs="Helvetica"/>
                <w:sz w:val="24"/>
                <w:szCs w:val="24"/>
                <w:shd w:val="clear" w:color="auto" w:fill="FFFFFF"/>
              </w:rPr>
              <w:t>Profesyonel ebeliğin gelişimine katkıda bulunur</w:t>
            </w:r>
          </w:p>
        </w:tc>
        <w:tc>
          <w:tcPr>
            <w:tcW w:w="883" w:type="dxa"/>
          </w:tcPr>
          <w:p w:rsidR="00330504" w:rsidRPr="00FF271A" w:rsidRDefault="00330504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</w:t>
            </w:r>
          </w:p>
        </w:tc>
        <w:tc>
          <w:tcPr>
            <w:tcW w:w="1064" w:type="dxa"/>
          </w:tcPr>
          <w:p w:rsidR="00330504" w:rsidRPr="00FF271A" w:rsidRDefault="00330504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</w:t>
            </w:r>
          </w:p>
        </w:tc>
      </w:tr>
      <w:tr w:rsidR="00330504" w:rsidRPr="00FF271A" w:rsidTr="00330504">
        <w:tc>
          <w:tcPr>
            <w:tcW w:w="1543" w:type="dxa"/>
            <w:vMerge/>
          </w:tcPr>
          <w:p w:rsidR="00330504" w:rsidRPr="00FF271A" w:rsidRDefault="00330504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330504" w:rsidRPr="00FF271A" w:rsidRDefault="00330504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330504" w:rsidRPr="00FF271A" w:rsidRDefault="00330504" w:rsidP="00E142E9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Aile ve toplumun sağlık ve refahını ebelik ve sağlık bilimi alanındaki bilimsel gelişmeler doğrultusunda temel kuramsal ve uygulamalı bilgilere sahip olur</w:t>
            </w:r>
          </w:p>
        </w:tc>
        <w:tc>
          <w:tcPr>
            <w:tcW w:w="883" w:type="dxa"/>
          </w:tcPr>
          <w:p w:rsidR="00330504" w:rsidRPr="00FF271A" w:rsidRDefault="00330504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</w:t>
            </w:r>
          </w:p>
        </w:tc>
        <w:tc>
          <w:tcPr>
            <w:tcW w:w="1064" w:type="dxa"/>
          </w:tcPr>
          <w:p w:rsidR="00330504" w:rsidRPr="00FF271A" w:rsidRDefault="00330504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</w:t>
            </w:r>
          </w:p>
        </w:tc>
      </w:tr>
      <w:tr w:rsidR="00FF271A" w:rsidRPr="00FF271A" w:rsidTr="00330504">
        <w:tc>
          <w:tcPr>
            <w:tcW w:w="1543" w:type="dxa"/>
            <w:vMerge/>
          </w:tcPr>
          <w:p w:rsidR="00FF271A" w:rsidRPr="00FF271A" w:rsidRDefault="00FF271A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FF271A" w:rsidRPr="00FF271A" w:rsidRDefault="00FF271A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FF271A" w:rsidRPr="00FF271A" w:rsidRDefault="00FF271A" w:rsidP="00FF271A">
            <w:pPr>
              <w:rPr>
                <w:sz w:val="24"/>
                <w:szCs w:val="24"/>
              </w:rPr>
            </w:pPr>
            <w:r w:rsidRPr="00FF271A">
              <w:rPr>
                <w:rFonts w:cs="Arial"/>
                <w:sz w:val="24"/>
                <w:szCs w:val="24"/>
                <w:shd w:val="clear" w:color="auto" w:fill="FFFFFF"/>
              </w:rPr>
              <w:t>Doğum, ölüm</w:t>
            </w:r>
            <w:r w:rsidRPr="00FF271A">
              <w:rPr>
                <w:rStyle w:val="apple-converted-space"/>
                <w:rFonts w:cs="Arial"/>
                <w:sz w:val="24"/>
                <w:szCs w:val="24"/>
                <w:shd w:val="clear" w:color="auto" w:fill="FFFFFF"/>
              </w:rPr>
              <w:t> </w:t>
            </w:r>
            <w:r w:rsidRPr="00FF271A">
              <w:rPr>
                <w:rFonts w:cs="Arial"/>
                <w:sz w:val="24"/>
                <w:szCs w:val="24"/>
                <w:shd w:val="clear" w:color="auto" w:fill="FFFFFF"/>
              </w:rPr>
              <w:t>istatistik verileri toplar , değerlendirir, kamu kuruluşları ile gerekli işbirliği sağlar, stratejiler geliştirir ve toplumsal refahı sağlar.</w:t>
            </w:r>
          </w:p>
        </w:tc>
        <w:tc>
          <w:tcPr>
            <w:tcW w:w="883" w:type="dxa"/>
          </w:tcPr>
          <w:p w:rsidR="00FF271A" w:rsidRPr="00FF271A" w:rsidRDefault="00FF271A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</w:t>
            </w:r>
          </w:p>
        </w:tc>
        <w:tc>
          <w:tcPr>
            <w:tcW w:w="1064" w:type="dxa"/>
          </w:tcPr>
          <w:p w:rsidR="00FF271A" w:rsidRPr="00FF271A" w:rsidRDefault="00FF271A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1,2,3,4,5,6,7</w:t>
            </w:r>
          </w:p>
        </w:tc>
      </w:tr>
      <w:tr w:rsidR="00432EEE" w:rsidRPr="00FF271A" w:rsidTr="00330504">
        <w:tc>
          <w:tcPr>
            <w:tcW w:w="1543" w:type="dxa"/>
            <w:vMerge/>
          </w:tcPr>
          <w:p w:rsidR="00432EEE" w:rsidRPr="00FF271A" w:rsidRDefault="00432EEE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432EEE" w:rsidRPr="00FF271A" w:rsidRDefault="00432EEE" w:rsidP="000D4FEB">
            <w:pPr>
              <w:rPr>
                <w:sz w:val="24"/>
                <w:szCs w:val="24"/>
              </w:rPr>
            </w:pPr>
          </w:p>
        </w:tc>
        <w:tc>
          <w:tcPr>
            <w:tcW w:w="4467" w:type="dxa"/>
            <w:gridSpan w:val="3"/>
          </w:tcPr>
          <w:p w:rsidR="00432EEE" w:rsidRPr="00FF271A" w:rsidRDefault="00070CC7" w:rsidP="00FF271A">
            <w:pPr>
              <w:rPr>
                <w:sz w:val="24"/>
                <w:szCs w:val="24"/>
              </w:rPr>
            </w:pPr>
            <w:r w:rsidRPr="00FF271A">
              <w:rPr>
                <w:bCs/>
                <w:sz w:val="24"/>
                <w:szCs w:val="24"/>
              </w:rPr>
              <w:t>ICM’in (Uluslar arası Ebeler Konfederas</w:t>
            </w:r>
            <w:r w:rsidR="00FF271A">
              <w:rPr>
                <w:bCs/>
                <w:sz w:val="24"/>
                <w:szCs w:val="24"/>
              </w:rPr>
              <w:t xml:space="preserve">yonu) belirlediği 7 yeterliliğini </w:t>
            </w:r>
            <w:r w:rsidRPr="00FF271A">
              <w:rPr>
                <w:bCs/>
                <w:sz w:val="24"/>
                <w:szCs w:val="24"/>
              </w:rPr>
              <w:t>(</w:t>
            </w:r>
            <w:r w:rsidR="00432EEE" w:rsidRPr="00FF271A">
              <w:rPr>
                <w:bCs/>
                <w:sz w:val="24"/>
                <w:szCs w:val="24"/>
              </w:rPr>
              <w:t xml:space="preserve">Epidemiyolojik, sosyal ve kültürel bağlamda anne ve yenidoğan bakımı, </w:t>
            </w:r>
            <w:r w:rsidR="00432EEE" w:rsidRPr="00FF271A">
              <w:rPr>
                <w:rFonts w:eastAsiaTheme="minorEastAsia"/>
                <w:bCs/>
                <w:sz w:val="24"/>
                <w:szCs w:val="24"/>
              </w:rPr>
              <w:t xml:space="preserve">Gebelik öncesi bakım ve aile planlaması, </w:t>
            </w:r>
            <w:r w:rsidR="00432EEE" w:rsidRPr="00FF271A">
              <w:rPr>
                <w:bCs/>
                <w:sz w:val="24"/>
                <w:szCs w:val="24"/>
              </w:rPr>
              <w:t xml:space="preserve">Gebelik bakımı, </w:t>
            </w:r>
            <w:r w:rsidR="00432EEE" w:rsidRPr="00FF271A">
              <w:rPr>
                <w:rFonts w:cs="Times New Roman"/>
                <w:bCs/>
                <w:sz w:val="24"/>
                <w:szCs w:val="24"/>
              </w:rPr>
              <w:t>Doğum yönetimi ve bakımı, Doğum sonrası dönem</w:t>
            </w:r>
            <w:r w:rsidR="00432EEE" w:rsidRPr="00FF271A">
              <w:rPr>
                <w:rFonts w:cs="Times New Roman"/>
                <w:sz w:val="24"/>
                <w:szCs w:val="24"/>
              </w:rPr>
              <w:t xml:space="preserve"> </w:t>
            </w:r>
            <w:r w:rsidR="00432EEE" w:rsidRPr="00FF271A">
              <w:rPr>
                <w:rFonts w:cs="Times New Roman"/>
                <w:bCs/>
                <w:sz w:val="24"/>
                <w:szCs w:val="24"/>
              </w:rPr>
              <w:t xml:space="preserve">kadınların bakımı, </w:t>
            </w:r>
            <w:r w:rsidR="00432EEE" w:rsidRPr="00FF271A">
              <w:rPr>
                <w:rFonts w:eastAsiaTheme="minorEastAsia"/>
                <w:bCs/>
                <w:sz w:val="24"/>
                <w:szCs w:val="24"/>
              </w:rPr>
              <w:t xml:space="preserve">Doğum sonrası yenidoğan bakımı, Gebelik </w:t>
            </w:r>
            <w:r w:rsidR="00432EEE" w:rsidRPr="00FF271A">
              <w:rPr>
                <w:rFonts w:eastAsiaTheme="minorEastAsia"/>
                <w:bCs/>
                <w:sz w:val="24"/>
                <w:szCs w:val="24"/>
              </w:rPr>
              <w:lastRenderedPageBreak/>
              <w:t>kayıpları ile ilişkili bakımı</w:t>
            </w:r>
            <w:r w:rsidR="00432EEE" w:rsidRPr="00FF271A">
              <w:rPr>
                <w:rFonts w:eastAsiaTheme="minorEastAsia"/>
                <w:sz w:val="24"/>
                <w:szCs w:val="24"/>
              </w:rPr>
              <w:t xml:space="preserve"> </w:t>
            </w:r>
            <w:r w:rsidR="00432EEE" w:rsidRPr="00FF271A">
              <w:rPr>
                <w:rFonts w:eastAsiaTheme="minorEastAsia"/>
                <w:bCs/>
                <w:sz w:val="24"/>
                <w:szCs w:val="24"/>
              </w:rPr>
              <w:t>kolaylaştırma</w:t>
            </w:r>
            <w:r w:rsidRPr="00FF271A">
              <w:rPr>
                <w:rFonts w:eastAsiaTheme="minorEastAsia"/>
                <w:bCs/>
                <w:sz w:val="24"/>
                <w:szCs w:val="24"/>
              </w:rPr>
              <w:t>)</w:t>
            </w:r>
            <w:r w:rsidR="00FF271A" w:rsidRPr="00FF271A">
              <w:rPr>
                <w:bCs/>
                <w:sz w:val="24"/>
                <w:szCs w:val="24"/>
              </w:rPr>
              <w:t xml:space="preserve"> uygular</w:t>
            </w:r>
          </w:p>
        </w:tc>
        <w:tc>
          <w:tcPr>
            <w:tcW w:w="883" w:type="dxa"/>
          </w:tcPr>
          <w:p w:rsidR="00432EEE" w:rsidRPr="00FF271A" w:rsidRDefault="00B51728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lastRenderedPageBreak/>
              <w:t>1,2,3</w:t>
            </w:r>
          </w:p>
        </w:tc>
        <w:tc>
          <w:tcPr>
            <w:tcW w:w="1064" w:type="dxa"/>
          </w:tcPr>
          <w:p w:rsidR="00432EEE" w:rsidRPr="00FF271A" w:rsidRDefault="00B51728">
            <w:pPr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1,2,3</w:t>
            </w:r>
          </w:p>
        </w:tc>
      </w:tr>
      <w:tr w:rsidR="00492D18" w:rsidRPr="00FF271A" w:rsidTr="00330504">
        <w:trPr>
          <w:trHeight w:val="909"/>
        </w:trPr>
        <w:tc>
          <w:tcPr>
            <w:tcW w:w="1543" w:type="dxa"/>
            <w:vMerge/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:rsidR="000A2018" w:rsidRPr="00FF271A" w:rsidRDefault="000A2018" w:rsidP="000D4FEB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>TÜRKİYE YÜKSEKÖĞRETİM YETERLİLİKLER ÇERÇEVESİ (TYYÇ)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0A2018" w:rsidRPr="00FF271A" w:rsidRDefault="000A2018" w:rsidP="000D4FEB">
            <w:pPr>
              <w:jc w:val="center"/>
              <w:rPr>
                <w:sz w:val="24"/>
                <w:szCs w:val="24"/>
              </w:rPr>
            </w:pPr>
            <w:r w:rsidRPr="00FF271A">
              <w:rPr>
                <w:sz w:val="24"/>
                <w:szCs w:val="24"/>
              </w:rPr>
              <w:t xml:space="preserve">TEMEL ALAN </w:t>
            </w:r>
            <w:r w:rsidR="00B36A01" w:rsidRPr="00FF271A">
              <w:rPr>
                <w:sz w:val="24"/>
                <w:szCs w:val="24"/>
              </w:rPr>
              <w:t>YETERLİLİKLERİ</w:t>
            </w:r>
            <w:r w:rsidRPr="00FF271A">
              <w:rPr>
                <w:sz w:val="24"/>
                <w:szCs w:val="24"/>
              </w:rPr>
              <w:t xml:space="preserve"> (TAY)</w:t>
            </w:r>
          </w:p>
        </w:tc>
      </w:tr>
      <w:tr w:rsidR="00492D18" w:rsidRPr="00FF271A" w:rsidTr="00330504">
        <w:tc>
          <w:tcPr>
            <w:tcW w:w="1543" w:type="dxa"/>
            <w:vMerge/>
          </w:tcPr>
          <w:p w:rsidR="00A47540" w:rsidRPr="00FF271A" w:rsidRDefault="00A47540" w:rsidP="000D4FEB">
            <w:pPr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:rsidR="00A47540" w:rsidRPr="00FF271A" w:rsidRDefault="00A47540" w:rsidP="000D4FEB">
            <w:pPr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C3680F" w:rsidRPr="00FF271A" w:rsidRDefault="00FF271A" w:rsidP="00FF271A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1.</w:t>
            </w:r>
            <w:r w:rsidR="00C3680F" w:rsidRPr="00FF271A">
              <w:rPr>
                <w:rFonts w:asciiTheme="minorHAnsi" w:hAnsiTheme="minorHAnsi" w:cs="Tahoma"/>
              </w:rPr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  <w:p w:rsidR="00C3680F" w:rsidRPr="00FF271A" w:rsidRDefault="00FF271A" w:rsidP="00FF271A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2.</w:t>
            </w:r>
            <w:r w:rsidR="00C3680F" w:rsidRPr="00FF271A">
              <w:rPr>
                <w:rFonts w:asciiTheme="minorHAnsi" w:hAnsiTheme="minorHAnsi" w:cs="Tahoma"/>
              </w:rPr>
              <w:t>Alanı ile ilgili konularda strateji, politika ve uygulama planları geliştirebilme ve elde edilen sonuçları, kalite süreçleri çerçevesinde değerlendirebilme.</w:t>
            </w:r>
          </w:p>
          <w:p w:rsidR="00C3680F" w:rsidRPr="00FF271A" w:rsidRDefault="00FF271A" w:rsidP="00FF271A">
            <w:pPr>
              <w:pStyle w:val="NormalWeb"/>
              <w:shd w:val="clear" w:color="auto" w:fill="F8F8F8"/>
              <w:spacing w:before="75" w:beforeAutospacing="0" w:after="0" w:afterAutospacing="0"/>
              <w:ind w:right="15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3.</w:t>
            </w:r>
            <w:r w:rsidR="00C3680F" w:rsidRPr="00FF271A">
              <w:rPr>
                <w:rFonts w:asciiTheme="minorHAnsi" w:hAnsiTheme="minorHAnsi" w:cs="Tahoma"/>
              </w:rPr>
              <w:t>Alanında özümsedikleri bilgiyi, problem çözme ve/veya uygulama becerilerini, disiplinlerarası çalışmalarda kullanabilme.</w:t>
            </w:r>
          </w:p>
          <w:p w:rsidR="00A47540" w:rsidRPr="00FF271A" w:rsidRDefault="00A47540" w:rsidP="00E142E9">
            <w:pPr>
              <w:rPr>
                <w:sz w:val="24"/>
                <w:szCs w:val="24"/>
              </w:rPr>
            </w:pPr>
          </w:p>
        </w:tc>
        <w:tc>
          <w:tcPr>
            <w:tcW w:w="3410" w:type="dxa"/>
            <w:gridSpan w:val="4"/>
          </w:tcPr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1-</w:t>
            </w:r>
            <w:r w:rsidRPr="00FF271A">
              <w:rPr>
                <w:rFonts w:asciiTheme="minorHAnsi" w:hAnsiTheme="minorHAnsi" w:cs="Tahoma"/>
              </w:rPr>
              <w:t>Sağlık alanı ile ilgili konularda strateji ve politika geliştirebilme ve uygulama planlarını yorumlar ve elde edilen sonuçları bilimsel ve etik çerçevede değerlendirir.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2-</w:t>
            </w:r>
            <w:r w:rsidRPr="00FF271A">
              <w:rPr>
                <w:rFonts w:asciiTheme="minorHAnsi" w:hAnsiTheme="minorHAnsi" w:cs="Tahoma"/>
              </w:rPr>
              <w:t>Sağlık alanı ile ilgili verilerin toplanması, kayıtlanması, yorumlanması, duyurulması aşamalarında toplumsal, bilimsel ve etik değerleri gözetir ve bu değerleri öğretir.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3-</w:t>
            </w:r>
            <w:r w:rsidRPr="00FF271A">
              <w:rPr>
                <w:rFonts w:asciiTheme="minorHAnsi" w:hAnsiTheme="minorHAnsi" w:cs="Tahoma"/>
              </w:rPr>
              <w:t>Sağlık alanında özümsediği bilgiyi ve problem çözme yeteneklerini, disiplinler arası çalışmalarda uygular.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4-</w:t>
            </w:r>
            <w:r w:rsidRPr="00FF271A">
              <w:rPr>
                <w:rFonts w:asciiTheme="minorHAnsi" w:hAnsiTheme="minorHAnsi" w:cs="Tahoma"/>
              </w:rPr>
              <w:t>Sağlık alanındaki güncel gelişmeleri toplumun temel birimi olan çocuk ve aileyi de kapsayacak şekilde ulusal değerler ve ülke gerçekleri doğrultusunda değerlendirir.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5-</w:t>
            </w:r>
            <w:r w:rsidRPr="00FF271A">
              <w:rPr>
                <w:rFonts w:asciiTheme="minorHAnsi" w:hAnsiTheme="minorHAnsi" w:cs="Tahoma"/>
              </w:rPr>
              <w:t>Sağlık alanı ile ilgili konularda strateji, politika ve uygulama planları geliştirir ve elde edilen sonuçları kalite süreçleri çerçevesinde değerlendirir.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6-</w:t>
            </w:r>
            <w:r w:rsidRPr="00FF271A">
              <w:rPr>
                <w:rFonts w:asciiTheme="minorHAnsi" w:hAnsiTheme="minorHAnsi" w:cs="Tahoma"/>
              </w:rPr>
              <w:t>Sağlığın daha ileri götürülmesine ilişkin ulusal ve uluslararası sağlık politikası çalışmalarına katkıda bulunur.</w:t>
            </w:r>
          </w:p>
          <w:p w:rsidR="00257D20" w:rsidRPr="00FF271A" w:rsidRDefault="00257D20" w:rsidP="00257D20">
            <w:pPr>
              <w:pStyle w:val="NormalWeb"/>
              <w:shd w:val="clear" w:color="auto" w:fill="F8F8F8"/>
              <w:spacing w:before="75" w:beforeAutospacing="0" w:after="0" w:afterAutospacing="0"/>
              <w:ind w:left="150" w:right="150"/>
              <w:rPr>
                <w:rFonts w:asciiTheme="minorHAnsi" w:hAnsiTheme="minorHAnsi" w:cs="Tahoma"/>
              </w:rPr>
            </w:pPr>
            <w:r w:rsidRPr="00FF271A">
              <w:rPr>
                <w:rStyle w:val="Gl"/>
                <w:rFonts w:asciiTheme="minorHAnsi" w:hAnsiTheme="minorHAnsi" w:cs="Tahoma"/>
              </w:rPr>
              <w:t>7-</w:t>
            </w:r>
            <w:r w:rsidRPr="00FF271A">
              <w:rPr>
                <w:rFonts w:asciiTheme="minorHAnsi" w:hAnsiTheme="minorHAnsi" w:cs="Tahoma"/>
              </w:rPr>
              <w:t>Etik ilkelerin ve etik kurulların birey ve toplum için önemini bilir, etik davranır.</w:t>
            </w:r>
          </w:p>
          <w:p w:rsidR="00A47540" w:rsidRPr="00FF271A" w:rsidRDefault="00A47540" w:rsidP="00E142E9">
            <w:pPr>
              <w:rPr>
                <w:sz w:val="24"/>
                <w:szCs w:val="24"/>
              </w:rPr>
            </w:pPr>
          </w:p>
        </w:tc>
      </w:tr>
    </w:tbl>
    <w:p w:rsidR="00ED6CB9" w:rsidRPr="00FF271A" w:rsidRDefault="00ED6CB9">
      <w:pPr>
        <w:rPr>
          <w:sz w:val="24"/>
          <w:szCs w:val="24"/>
        </w:rPr>
      </w:pPr>
      <w:bookmarkStart w:id="0" w:name="_GoBack"/>
      <w:bookmarkEnd w:id="0"/>
    </w:p>
    <w:sectPr w:rsidR="00ED6CB9" w:rsidRPr="00FF271A" w:rsidSect="00D770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C85" w:rsidRDefault="001B1C85" w:rsidP="00271BF1">
      <w:pPr>
        <w:spacing w:after="0" w:line="240" w:lineRule="auto"/>
      </w:pPr>
      <w:r>
        <w:separator/>
      </w:r>
    </w:p>
  </w:endnote>
  <w:endnote w:type="continuationSeparator" w:id="0">
    <w:p w:rsidR="001B1C85" w:rsidRDefault="001B1C85" w:rsidP="0027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C85" w:rsidRDefault="001B1C85" w:rsidP="00271BF1">
      <w:pPr>
        <w:spacing w:after="0" w:line="240" w:lineRule="auto"/>
      </w:pPr>
      <w:r>
        <w:separator/>
      </w:r>
    </w:p>
  </w:footnote>
  <w:footnote w:type="continuationSeparator" w:id="0">
    <w:p w:rsidR="001B1C85" w:rsidRDefault="001B1C85" w:rsidP="0027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BF1" w:rsidRPr="00271BF1" w:rsidRDefault="008E58CB">
    <w:pPr>
      <w:pStyle w:val="stbilgi"/>
      <w:rPr>
        <w:b/>
      </w:rPr>
    </w:pPr>
    <w:r>
      <w:rPr>
        <w:b/>
      </w:rPr>
      <w:t>EBELİK BÖLÜMÜ</w:t>
    </w:r>
    <w:r w:rsidR="00271BF1" w:rsidRPr="00271BF1">
      <w:rPr>
        <w:b/>
      </w:rPr>
      <w:t xml:space="preserve"> YÜKSEK LİSANS PROGRAMI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82D"/>
    <w:multiLevelType w:val="hybridMultilevel"/>
    <w:tmpl w:val="3926F6C0"/>
    <w:lvl w:ilvl="0" w:tplc="041F000F">
      <w:start w:val="1"/>
      <w:numFmt w:val="decimal"/>
      <w:lvlText w:val="%1."/>
      <w:lvlJc w:val="left"/>
      <w:pPr>
        <w:ind w:left="870" w:hanging="360"/>
      </w:p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31732BE"/>
    <w:multiLevelType w:val="hybridMultilevel"/>
    <w:tmpl w:val="19AC4896"/>
    <w:lvl w:ilvl="0" w:tplc="C61E0AD0">
      <w:numFmt w:val="bullet"/>
      <w:lvlText w:val="-"/>
      <w:lvlJc w:val="left"/>
      <w:pPr>
        <w:ind w:left="51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12881074"/>
    <w:multiLevelType w:val="hybridMultilevel"/>
    <w:tmpl w:val="CA047252"/>
    <w:lvl w:ilvl="0" w:tplc="041F000F">
      <w:start w:val="1"/>
      <w:numFmt w:val="decimal"/>
      <w:lvlText w:val="%1."/>
      <w:lvlJc w:val="left"/>
      <w:pPr>
        <w:ind w:left="870" w:hanging="360"/>
      </w:p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137A75C4"/>
    <w:multiLevelType w:val="hybridMultilevel"/>
    <w:tmpl w:val="D3BC7A66"/>
    <w:lvl w:ilvl="0" w:tplc="041F000F">
      <w:start w:val="1"/>
      <w:numFmt w:val="decimal"/>
      <w:lvlText w:val="%1."/>
      <w:lvlJc w:val="left"/>
      <w:pPr>
        <w:ind w:left="870" w:hanging="360"/>
      </w:p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182B5058"/>
    <w:multiLevelType w:val="hybridMultilevel"/>
    <w:tmpl w:val="A548277C"/>
    <w:lvl w:ilvl="0" w:tplc="A69E9EF4">
      <w:numFmt w:val="bullet"/>
      <w:lvlText w:val="-"/>
      <w:lvlJc w:val="left"/>
      <w:pPr>
        <w:ind w:left="51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1BC86BE3"/>
    <w:multiLevelType w:val="hybridMultilevel"/>
    <w:tmpl w:val="D9926208"/>
    <w:lvl w:ilvl="0" w:tplc="6156910A">
      <w:numFmt w:val="bullet"/>
      <w:lvlText w:val="-"/>
      <w:lvlJc w:val="left"/>
      <w:pPr>
        <w:ind w:left="51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>
    <w:nsid w:val="1EDC227D"/>
    <w:multiLevelType w:val="multilevel"/>
    <w:tmpl w:val="9982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B1205"/>
    <w:multiLevelType w:val="hybridMultilevel"/>
    <w:tmpl w:val="E6F01948"/>
    <w:lvl w:ilvl="0" w:tplc="041F000F">
      <w:start w:val="1"/>
      <w:numFmt w:val="decimal"/>
      <w:lvlText w:val="%1."/>
      <w:lvlJc w:val="left"/>
      <w:pPr>
        <w:ind w:left="870" w:hanging="360"/>
      </w:p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>
    <w:nsid w:val="291D0914"/>
    <w:multiLevelType w:val="hybridMultilevel"/>
    <w:tmpl w:val="BE3A48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E5318"/>
    <w:multiLevelType w:val="hybridMultilevel"/>
    <w:tmpl w:val="1D9E9C50"/>
    <w:lvl w:ilvl="0" w:tplc="1534B512">
      <w:numFmt w:val="bullet"/>
      <w:lvlText w:val="-"/>
      <w:lvlJc w:val="left"/>
      <w:pPr>
        <w:ind w:left="51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0">
    <w:nsid w:val="3EC6767F"/>
    <w:multiLevelType w:val="hybridMultilevel"/>
    <w:tmpl w:val="40CC5BEC"/>
    <w:lvl w:ilvl="0" w:tplc="8D08E2B2">
      <w:numFmt w:val="bullet"/>
      <w:lvlText w:val="-"/>
      <w:lvlJc w:val="left"/>
      <w:pPr>
        <w:ind w:left="51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>
    <w:nsid w:val="497E191A"/>
    <w:multiLevelType w:val="hybridMultilevel"/>
    <w:tmpl w:val="2EF0F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85F95"/>
    <w:multiLevelType w:val="hybridMultilevel"/>
    <w:tmpl w:val="4F6A0A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7D2133"/>
    <w:multiLevelType w:val="hybridMultilevel"/>
    <w:tmpl w:val="B178D500"/>
    <w:lvl w:ilvl="0" w:tplc="A3BCD0A4">
      <w:numFmt w:val="bullet"/>
      <w:lvlText w:val="-"/>
      <w:lvlJc w:val="left"/>
      <w:pPr>
        <w:ind w:left="510" w:hanging="360"/>
      </w:pPr>
      <w:rPr>
        <w:rFonts w:ascii="Calibri" w:eastAsia="Times New Roman" w:hAnsi="Calibri" w:cs="Tahoma" w:hint="default"/>
      </w:rPr>
    </w:lvl>
    <w:lvl w:ilvl="1" w:tplc="041F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61D749F2"/>
    <w:multiLevelType w:val="multilevel"/>
    <w:tmpl w:val="04EC2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EA6129"/>
    <w:multiLevelType w:val="hybridMultilevel"/>
    <w:tmpl w:val="7F0C8122"/>
    <w:lvl w:ilvl="0" w:tplc="041F000F">
      <w:start w:val="1"/>
      <w:numFmt w:val="decimal"/>
      <w:lvlText w:val="%1."/>
      <w:lvlJc w:val="left"/>
      <w:pPr>
        <w:ind w:left="870" w:hanging="360"/>
      </w:pPr>
    </w:lvl>
    <w:lvl w:ilvl="1" w:tplc="041F0019" w:tentative="1">
      <w:start w:val="1"/>
      <w:numFmt w:val="lowerLetter"/>
      <w:lvlText w:val="%2."/>
      <w:lvlJc w:val="left"/>
      <w:pPr>
        <w:ind w:left="1590" w:hanging="360"/>
      </w:pPr>
    </w:lvl>
    <w:lvl w:ilvl="2" w:tplc="041F001B" w:tentative="1">
      <w:start w:val="1"/>
      <w:numFmt w:val="lowerRoman"/>
      <w:lvlText w:val="%3."/>
      <w:lvlJc w:val="right"/>
      <w:pPr>
        <w:ind w:left="2310" w:hanging="180"/>
      </w:pPr>
    </w:lvl>
    <w:lvl w:ilvl="3" w:tplc="041F000F" w:tentative="1">
      <w:start w:val="1"/>
      <w:numFmt w:val="decimal"/>
      <w:lvlText w:val="%4."/>
      <w:lvlJc w:val="left"/>
      <w:pPr>
        <w:ind w:left="3030" w:hanging="360"/>
      </w:pPr>
    </w:lvl>
    <w:lvl w:ilvl="4" w:tplc="041F0019" w:tentative="1">
      <w:start w:val="1"/>
      <w:numFmt w:val="lowerLetter"/>
      <w:lvlText w:val="%5."/>
      <w:lvlJc w:val="left"/>
      <w:pPr>
        <w:ind w:left="3750" w:hanging="360"/>
      </w:pPr>
    </w:lvl>
    <w:lvl w:ilvl="5" w:tplc="041F001B" w:tentative="1">
      <w:start w:val="1"/>
      <w:numFmt w:val="lowerRoman"/>
      <w:lvlText w:val="%6."/>
      <w:lvlJc w:val="right"/>
      <w:pPr>
        <w:ind w:left="4470" w:hanging="180"/>
      </w:pPr>
    </w:lvl>
    <w:lvl w:ilvl="6" w:tplc="041F000F" w:tentative="1">
      <w:start w:val="1"/>
      <w:numFmt w:val="decimal"/>
      <w:lvlText w:val="%7."/>
      <w:lvlJc w:val="left"/>
      <w:pPr>
        <w:ind w:left="5190" w:hanging="360"/>
      </w:pPr>
    </w:lvl>
    <w:lvl w:ilvl="7" w:tplc="041F0019" w:tentative="1">
      <w:start w:val="1"/>
      <w:numFmt w:val="lowerLetter"/>
      <w:lvlText w:val="%8."/>
      <w:lvlJc w:val="left"/>
      <w:pPr>
        <w:ind w:left="5910" w:hanging="360"/>
      </w:pPr>
    </w:lvl>
    <w:lvl w:ilvl="8" w:tplc="041F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2"/>
  </w:num>
  <w:num w:numId="5">
    <w:abstractNumId w:val="0"/>
  </w:num>
  <w:num w:numId="6">
    <w:abstractNumId w:val="13"/>
  </w:num>
  <w:num w:numId="7">
    <w:abstractNumId w:val="15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10"/>
  </w:num>
  <w:num w:numId="13">
    <w:abstractNumId w:val="1"/>
  </w:num>
  <w:num w:numId="14">
    <w:abstractNumId w:val="2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835"/>
    <w:rsid w:val="0004474E"/>
    <w:rsid w:val="00070CC7"/>
    <w:rsid w:val="000A2018"/>
    <w:rsid w:val="000E2731"/>
    <w:rsid w:val="00133C96"/>
    <w:rsid w:val="00196419"/>
    <w:rsid w:val="001A29BE"/>
    <w:rsid w:val="001B1C85"/>
    <w:rsid w:val="001B4378"/>
    <w:rsid w:val="00257D20"/>
    <w:rsid w:val="00271BF1"/>
    <w:rsid w:val="0029353B"/>
    <w:rsid w:val="002A182A"/>
    <w:rsid w:val="002D191B"/>
    <w:rsid w:val="002D535A"/>
    <w:rsid w:val="00330504"/>
    <w:rsid w:val="00351764"/>
    <w:rsid w:val="003F2679"/>
    <w:rsid w:val="00432EEE"/>
    <w:rsid w:val="00435046"/>
    <w:rsid w:val="00492D18"/>
    <w:rsid w:val="00576B0F"/>
    <w:rsid w:val="005B14CF"/>
    <w:rsid w:val="005B2591"/>
    <w:rsid w:val="005E3A4A"/>
    <w:rsid w:val="00601E90"/>
    <w:rsid w:val="006724BF"/>
    <w:rsid w:val="006D0F42"/>
    <w:rsid w:val="00742645"/>
    <w:rsid w:val="0074712F"/>
    <w:rsid w:val="007C1C92"/>
    <w:rsid w:val="007D6CAA"/>
    <w:rsid w:val="00837611"/>
    <w:rsid w:val="008D120B"/>
    <w:rsid w:val="008E58CB"/>
    <w:rsid w:val="00961214"/>
    <w:rsid w:val="0096651E"/>
    <w:rsid w:val="00A47540"/>
    <w:rsid w:val="00A73D50"/>
    <w:rsid w:val="00B0455E"/>
    <w:rsid w:val="00B20947"/>
    <w:rsid w:val="00B36A01"/>
    <w:rsid w:val="00B51728"/>
    <w:rsid w:val="00B75873"/>
    <w:rsid w:val="00C3680F"/>
    <w:rsid w:val="00C927A5"/>
    <w:rsid w:val="00CC22E3"/>
    <w:rsid w:val="00D7702E"/>
    <w:rsid w:val="00E72EE4"/>
    <w:rsid w:val="00EC0122"/>
    <w:rsid w:val="00EC57E3"/>
    <w:rsid w:val="00ED6CB9"/>
    <w:rsid w:val="00F04C59"/>
    <w:rsid w:val="00F068D1"/>
    <w:rsid w:val="00FC4432"/>
    <w:rsid w:val="00FD59B9"/>
    <w:rsid w:val="00FE4835"/>
    <w:rsid w:val="00FF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0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3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37611"/>
    <w:rPr>
      <w:b/>
      <w:bCs/>
    </w:rPr>
  </w:style>
  <w:style w:type="paragraph" w:styleId="ListeParagraf">
    <w:name w:val="List Paragraph"/>
    <w:basedOn w:val="Normal"/>
    <w:uiPriority w:val="34"/>
    <w:qFormat/>
    <w:rsid w:val="0083761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7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71BF1"/>
  </w:style>
  <w:style w:type="paragraph" w:styleId="Altbilgi">
    <w:name w:val="footer"/>
    <w:basedOn w:val="Normal"/>
    <w:link w:val="AltbilgiChar"/>
    <w:uiPriority w:val="99"/>
    <w:semiHidden/>
    <w:unhideWhenUsed/>
    <w:rsid w:val="0027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71BF1"/>
  </w:style>
  <w:style w:type="paragraph" w:customStyle="1" w:styleId="msonospacing0">
    <w:name w:val="msonospacing"/>
    <w:basedOn w:val="Normal"/>
    <w:rsid w:val="00B5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6D0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CBC4FD-F704-4378-98F4-A7C146172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</dc:creator>
  <cp:lastModifiedBy>USER</cp:lastModifiedBy>
  <cp:revision>2</cp:revision>
  <dcterms:created xsi:type="dcterms:W3CDTF">2016-09-26T08:05:00Z</dcterms:created>
  <dcterms:modified xsi:type="dcterms:W3CDTF">2016-09-26T08:05:00Z</dcterms:modified>
</cp:coreProperties>
</file>